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EB" w:rsidRPr="008B772A" w:rsidRDefault="00291EEB" w:rsidP="00291EEB">
      <w:pPr>
        <w:rPr>
          <w:rFonts w:asciiTheme="minorHAnsi" w:eastAsia="Calibri" w:hAnsiTheme="minorHAnsi" w:cstheme="minorHAnsi"/>
          <w:lang w:val="el-GR"/>
        </w:rPr>
      </w:pPr>
    </w:p>
    <w:p w:rsidR="000050D9" w:rsidRDefault="000050D9" w:rsidP="000050D9">
      <w:pPr>
        <w:spacing w:before="120" w:line="276" w:lineRule="auto"/>
        <w:jc w:val="center"/>
        <w:rPr>
          <w:rFonts w:asciiTheme="minorHAnsi" w:hAnsiTheme="minorHAnsi" w:cstheme="minorHAnsi"/>
          <w:b/>
          <w:sz w:val="28"/>
          <w:szCs w:val="28"/>
          <w:lang w:val="el-GR"/>
        </w:rPr>
      </w:pPr>
      <w:bookmarkStart w:id="0" w:name="_Hlk172050437"/>
      <w:r w:rsidRPr="002D5DDA">
        <w:rPr>
          <w:rFonts w:asciiTheme="minorHAnsi" w:hAnsiTheme="minorHAnsi" w:cstheme="minorHAnsi"/>
          <w:b/>
          <w:sz w:val="28"/>
          <w:szCs w:val="28"/>
        </w:rPr>
        <w:t>6</w:t>
      </w:r>
      <w:r w:rsidRPr="002D5DDA">
        <w:rPr>
          <w:rFonts w:asciiTheme="minorHAnsi" w:hAnsiTheme="minorHAnsi" w:cstheme="minorHAnsi"/>
          <w:b/>
          <w:sz w:val="28"/>
          <w:szCs w:val="28"/>
          <w:lang w:val="el-GR"/>
        </w:rPr>
        <w:t>ο ΕΞΑΜΗΝΟ</w:t>
      </w:r>
    </w:p>
    <w:p w:rsidR="000764B4" w:rsidRPr="002D5DDA" w:rsidRDefault="000764B4" w:rsidP="000050D9">
      <w:pPr>
        <w:spacing w:before="120" w:line="276" w:lineRule="auto"/>
        <w:jc w:val="center"/>
        <w:rPr>
          <w:rFonts w:asciiTheme="minorHAnsi" w:hAnsiTheme="minorHAnsi" w:cstheme="minorHAnsi"/>
          <w:b/>
          <w:sz w:val="28"/>
          <w:szCs w:val="28"/>
          <w:lang w:val="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405"/>
        <w:gridCol w:w="6662"/>
      </w:tblGrid>
      <w:tr w:rsidR="000050D9" w:rsidRPr="002D5DDA" w:rsidTr="00044EC3">
        <w:trPr>
          <w:trHeight w:val="435"/>
        </w:trPr>
        <w:tc>
          <w:tcPr>
            <w:tcW w:w="2405" w:type="dxa"/>
            <w:shd w:val="clear" w:color="auto" w:fill="E2EFD9" w:themeFill="accent6" w:themeFillTint="33"/>
            <w:noWrap/>
            <w:vAlign w:val="center"/>
            <w:hideMark/>
          </w:tcPr>
          <w:p w:rsidR="000050D9" w:rsidRPr="002D5DDA" w:rsidRDefault="000050D9" w:rsidP="00044EC3">
            <w:pPr>
              <w:rPr>
                <w:rFonts w:asciiTheme="minorHAnsi" w:hAnsiTheme="minorHAnsi" w:cstheme="minorHAnsi"/>
                <w:b/>
                <w:bCs/>
                <w:color w:val="000000"/>
              </w:rPr>
            </w:pPr>
            <w:bookmarkStart w:id="1" w:name="_Hlk169638533"/>
            <w:r w:rsidRPr="002D5DDA">
              <w:rPr>
                <w:rFonts w:asciiTheme="minorHAnsi" w:hAnsiTheme="minorHAnsi" w:cstheme="minorHAnsi"/>
                <w:b/>
                <w:bCs/>
                <w:color w:val="000000"/>
              </w:rPr>
              <w:t>Κωδικός</w:t>
            </w:r>
          </w:p>
        </w:tc>
        <w:tc>
          <w:tcPr>
            <w:tcW w:w="6662" w:type="dxa"/>
            <w:shd w:val="clear" w:color="auto" w:fill="E2EFD9" w:themeFill="accent6" w:themeFillTint="33"/>
            <w:noWrap/>
            <w:vAlign w:val="center"/>
            <w:hideMark/>
          </w:tcPr>
          <w:p w:rsidR="000050D9" w:rsidRPr="002D5DDA" w:rsidRDefault="000050D9" w:rsidP="00044EC3">
            <w:pPr>
              <w:rPr>
                <w:rFonts w:asciiTheme="minorHAnsi" w:hAnsiTheme="minorHAnsi" w:cstheme="minorHAnsi"/>
                <w:b/>
                <w:bCs/>
                <w:color w:val="000000"/>
              </w:rPr>
            </w:pPr>
            <w:r w:rsidRPr="002D5DDA">
              <w:rPr>
                <w:rFonts w:asciiTheme="minorHAnsi" w:hAnsiTheme="minorHAnsi" w:cstheme="minorHAnsi"/>
                <w:b/>
                <w:bCs/>
                <w:color w:val="000000"/>
              </w:rPr>
              <w:t>Τίτλος μαθήματος</w:t>
            </w:r>
          </w:p>
        </w:tc>
      </w:tr>
      <w:tr w:rsidR="00044EC3" w:rsidRPr="002D5DDA" w:rsidTr="00044EC3">
        <w:trPr>
          <w:trHeight w:val="300"/>
        </w:trPr>
        <w:tc>
          <w:tcPr>
            <w:tcW w:w="2405"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1</w:t>
            </w:r>
          </w:p>
        </w:tc>
        <w:tc>
          <w:tcPr>
            <w:tcW w:w="6662"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Μηχανογραφημένη λογιστική</w:t>
            </w:r>
          </w:p>
        </w:tc>
      </w:tr>
      <w:tr w:rsidR="00044EC3" w:rsidRPr="00BD4508" w:rsidTr="00044EC3">
        <w:trPr>
          <w:trHeight w:val="410"/>
        </w:trPr>
        <w:tc>
          <w:tcPr>
            <w:tcW w:w="2405"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2</w:t>
            </w:r>
          </w:p>
        </w:tc>
        <w:tc>
          <w:tcPr>
            <w:tcW w:w="6662" w:type="dxa"/>
            <w:shd w:val="clear" w:color="auto" w:fill="E2EFD9" w:themeFill="accent6" w:themeFillTint="33"/>
            <w:vAlign w:val="center"/>
            <w:hideMark/>
          </w:tcPr>
          <w:p w:rsidR="00044EC3" w:rsidRPr="002D5DDA" w:rsidRDefault="00044EC3" w:rsidP="00044EC3">
            <w:pPr>
              <w:rPr>
                <w:rFonts w:asciiTheme="minorHAnsi" w:hAnsiTheme="minorHAnsi" w:cstheme="minorHAnsi"/>
                <w:color w:val="000000"/>
                <w:lang w:val="el-GR"/>
              </w:rPr>
            </w:pPr>
            <w:r w:rsidRPr="002D5DDA">
              <w:rPr>
                <w:rFonts w:asciiTheme="minorHAnsi" w:hAnsiTheme="minorHAnsi" w:cstheme="minorHAnsi"/>
                <w:color w:val="000000"/>
              </w:rPr>
              <w:t>X</w:t>
            </w:r>
            <w:r w:rsidRPr="002D5DDA">
              <w:rPr>
                <w:rFonts w:asciiTheme="minorHAnsi" w:hAnsiTheme="minorHAnsi" w:cstheme="minorHAnsi"/>
                <w:color w:val="000000"/>
                <w:lang w:val="el-GR"/>
              </w:rPr>
              <w:t>ρηματοδότηση επιχειρήσεων</w:t>
            </w:r>
            <w:r>
              <w:rPr>
                <w:rFonts w:asciiTheme="minorHAnsi" w:hAnsiTheme="minorHAnsi" w:cstheme="minorHAnsi"/>
                <w:color w:val="000000"/>
                <w:lang w:val="el-GR"/>
              </w:rPr>
              <w:br/>
            </w:r>
            <w:r w:rsidRPr="002D5DDA">
              <w:rPr>
                <w:rFonts w:asciiTheme="minorHAnsi" w:hAnsiTheme="minorHAnsi" w:cstheme="minorHAnsi"/>
                <w:color w:val="000000"/>
                <w:lang w:val="el-GR"/>
              </w:rPr>
              <w:t>(πρώην Αξιολόγηση Επενδυτικών Σχεδίων)</w:t>
            </w:r>
          </w:p>
        </w:tc>
      </w:tr>
      <w:tr w:rsidR="00044EC3" w:rsidRPr="00BD4508" w:rsidTr="00044EC3">
        <w:trPr>
          <w:trHeight w:val="490"/>
        </w:trPr>
        <w:tc>
          <w:tcPr>
            <w:tcW w:w="2405"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3</w:t>
            </w:r>
          </w:p>
        </w:tc>
        <w:tc>
          <w:tcPr>
            <w:tcW w:w="6662" w:type="dxa"/>
            <w:shd w:val="clear" w:color="auto" w:fill="E2EFD9" w:themeFill="accent6" w:themeFillTint="33"/>
            <w:vAlign w:val="center"/>
            <w:hideMark/>
          </w:tcPr>
          <w:p w:rsidR="00044EC3" w:rsidRPr="002D5DDA" w:rsidRDefault="00044EC3" w:rsidP="00044EC3">
            <w:pPr>
              <w:rPr>
                <w:rFonts w:asciiTheme="minorHAnsi" w:hAnsiTheme="minorHAnsi" w:cstheme="minorHAnsi"/>
                <w:color w:val="000000"/>
                <w:lang w:val="el-GR"/>
              </w:rPr>
            </w:pPr>
            <w:r w:rsidRPr="002D5DDA">
              <w:rPr>
                <w:rFonts w:asciiTheme="minorHAnsi" w:hAnsiTheme="minorHAnsi" w:cstheme="minorHAnsi"/>
                <w:color w:val="000000"/>
                <w:lang w:val="el-GR"/>
              </w:rPr>
              <w:t>Λογιστική των μετασχηματισμών των επιχειρήσεων</w:t>
            </w:r>
            <w:r>
              <w:rPr>
                <w:rFonts w:asciiTheme="minorHAnsi" w:hAnsiTheme="minorHAnsi" w:cstheme="minorHAnsi"/>
                <w:color w:val="000000"/>
                <w:lang w:val="el-GR"/>
              </w:rPr>
              <w:br/>
            </w:r>
            <w:r w:rsidRPr="002D5DDA">
              <w:rPr>
                <w:rFonts w:asciiTheme="minorHAnsi" w:hAnsiTheme="minorHAnsi" w:cstheme="minorHAnsi"/>
                <w:color w:val="000000"/>
                <w:lang w:val="el-GR"/>
              </w:rPr>
              <w:t>(πρωην Χρηματοοικονομική Λογιστική ΙΙΙ )</w:t>
            </w:r>
          </w:p>
        </w:tc>
      </w:tr>
      <w:tr w:rsidR="00044EC3" w:rsidRPr="002D5DDA" w:rsidTr="00044EC3">
        <w:trPr>
          <w:trHeight w:val="300"/>
        </w:trPr>
        <w:tc>
          <w:tcPr>
            <w:tcW w:w="2405"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4</w:t>
            </w:r>
          </w:p>
        </w:tc>
        <w:tc>
          <w:tcPr>
            <w:tcW w:w="6662" w:type="dxa"/>
            <w:shd w:val="clear" w:color="auto" w:fill="E2EFD9" w:themeFill="accent6" w:themeFillTint="33"/>
            <w:noWrap/>
            <w:vAlign w:val="center"/>
            <w:hideMark/>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Μεθοδολογία έρευνας</w:t>
            </w:r>
          </w:p>
        </w:tc>
      </w:tr>
      <w:tr w:rsidR="00044EC3" w:rsidRPr="0097074A" w:rsidTr="00044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05"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044EC3" w:rsidRPr="00044EC3" w:rsidRDefault="00044EC3" w:rsidP="00044EC3">
            <w:pPr>
              <w:rPr>
                <w:rFonts w:asciiTheme="minorHAnsi" w:hAnsiTheme="minorHAnsi" w:cstheme="minorHAnsi"/>
                <w:color w:val="000000"/>
              </w:rPr>
            </w:pPr>
          </w:p>
        </w:tc>
        <w:tc>
          <w:tcPr>
            <w:tcW w:w="6662" w:type="dxa"/>
            <w:tcBorders>
              <w:top w:val="nil"/>
              <w:left w:val="nil"/>
              <w:bottom w:val="single" w:sz="4" w:space="0" w:color="000000"/>
              <w:right w:val="single" w:sz="4" w:space="0" w:color="000000"/>
            </w:tcBorders>
            <w:shd w:val="clear" w:color="auto" w:fill="E2EFD9" w:themeFill="accent6" w:themeFillTint="33"/>
            <w:noWrap/>
            <w:vAlign w:val="center"/>
          </w:tcPr>
          <w:p w:rsidR="00044EC3" w:rsidRPr="002D5DDA" w:rsidRDefault="00044EC3" w:rsidP="00044EC3">
            <w:pPr>
              <w:rPr>
                <w:rFonts w:asciiTheme="minorHAnsi" w:hAnsiTheme="minorHAnsi" w:cstheme="minorHAnsi"/>
                <w:i/>
                <w:iCs/>
                <w:color w:val="000000"/>
                <w:lang w:val="el-GR"/>
              </w:rPr>
            </w:pPr>
          </w:p>
        </w:tc>
      </w:tr>
      <w:tr w:rsidR="00044EC3" w:rsidRPr="00BD4508" w:rsidTr="00105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0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044EC3" w:rsidRPr="00044EC3" w:rsidRDefault="00044EC3" w:rsidP="00044EC3">
            <w:pPr>
              <w:rPr>
                <w:rFonts w:asciiTheme="minorHAnsi" w:hAnsiTheme="minorHAnsi" w:cstheme="minorHAnsi"/>
                <w:color w:val="000000"/>
              </w:rPr>
            </w:pPr>
          </w:p>
        </w:tc>
        <w:tc>
          <w:tcPr>
            <w:tcW w:w="6662" w:type="dxa"/>
            <w:tcBorders>
              <w:top w:val="nil"/>
              <w:left w:val="nil"/>
              <w:bottom w:val="single" w:sz="4" w:space="0" w:color="000000"/>
              <w:right w:val="single" w:sz="4" w:space="0" w:color="000000"/>
            </w:tcBorders>
            <w:shd w:val="clear" w:color="auto" w:fill="E2EFD9" w:themeFill="accent6" w:themeFillTint="33"/>
            <w:noWrap/>
            <w:vAlign w:val="center"/>
            <w:hideMark/>
          </w:tcPr>
          <w:p w:rsidR="00044EC3" w:rsidRPr="002D5DDA" w:rsidRDefault="00044EC3" w:rsidP="00105818">
            <w:pPr>
              <w:jc w:val="center"/>
              <w:rPr>
                <w:rFonts w:asciiTheme="minorHAnsi" w:hAnsiTheme="minorHAnsi" w:cstheme="minorHAnsi"/>
                <w:i/>
                <w:iCs/>
                <w:color w:val="000000"/>
                <w:lang w:val="el-GR"/>
              </w:rPr>
            </w:pPr>
            <w:r w:rsidRPr="002D5DDA">
              <w:rPr>
                <w:rFonts w:asciiTheme="minorHAnsi" w:hAnsiTheme="minorHAnsi" w:cstheme="minorHAnsi"/>
                <w:i/>
                <w:iCs/>
                <w:color w:val="000000"/>
                <w:lang w:val="el-GR"/>
              </w:rPr>
              <w:t>Κατ' επιλογή υποχρεωτικά (</w:t>
            </w:r>
            <w:r>
              <w:rPr>
                <w:rFonts w:asciiTheme="minorHAnsi" w:hAnsiTheme="minorHAnsi" w:cstheme="minorHAnsi"/>
                <w:i/>
                <w:iCs/>
                <w:color w:val="000000"/>
                <w:lang w:val="el-GR"/>
              </w:rPr>
              <w:t>2</w:t>
            </w:r>
            <w:r w:rsidRPr="002D5DDA">
              <w:rPr>
                <w:rFonts w:asciiTheme="minorHAnsi" w:hAnsiTheme="minorHAnsi" w:cstheme="minorHAnsi"/>
                <w:i/>
                <w:iCs/>
                <w:color w:val="000000"/>
                <w:lang w:val="el-GR"/>
              </w:rPr>
              <w:t xml:space="preserve"> από τα </w:t>
            </w:r>
            <w:r>
              <w:rPr>
                <w:rFonts w:asciiTheme="minorHAnsi" w:hAnsiTheme="minorHAnsi" w:cstheme="minorHAnsi"/>
                <w:i/>
                <w:iCs/>
                <w:color w:val="000000"/>
                <w:lang w:val="el-GR"/>
              </w:rPr>
              <w:t>4</w:t>
            </w:r>
            <w:r w:rsidRPr="002D5DDA">
              <w:rPr>
                <w:rFonts w:asciiTheme="minorHAnsi" w:hAnsiTheme="minorHAnsi" w:cstheme="minorHAnsi"/>
                <w:i/>
                <w:iCs/>
                <w:color w:val="000000"/>
                <w:lang w:val="el-GR"/>
              </w:rPr>
              <w:t>):</w:t>
            </w:r>
          </w:p>
        </w:tc>
      </w:tr>
      <w:tr w:rsidR="00044EC3" w:rsidRPr="00BD4508" w:rsidTr="00044E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05"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044EC3" w:rsidRPr="00835470" w:rsidRDefault="00044EC3" w:rsidP="00044EC3">
            <w:pPr>
              <w:rPr>
                <w:rFonts w:asciiTheme="minorHAnsi" w:hAnsiTheme="minorHAnsi" w:cstheme="minorHAnsi"/>
                <w:color w:val="000000"/>
                <w:lang w:val="el-GR"/>
              </w:rPr>
            </w:pPr>
          </w:p>
        </w:tc>
        <w:tc>
          <w:tcPr>
            <w:tcW w:w="6662" w:type="dxa"/>
            <w:tcBorders>
              <w:top w:val="nil"/>
              <w:left w:val="nil"/>
              <w:bottom w:val="single" w:sz="4" w:space="0" w:color="000000"/>
              <w:right w:val="single" w:sz="4" w:space="0" w:color="000000"/>
            </w:tcBorders>
            <w:shd w:val="clear" w:color="auto" w:fill="E2EFD9" w:themeFill="accent6" w:themeFillTint="33"/>
            <w:noWrap/>
            <w:vAlign w:val="center"/>
          </w:tcPr>
          <w:p w:rsidR="00044EC3" w:rsidRPr="002D5DDA" w:rsidRDefault="00044EC3" w:rsidP="00044EC3">
            <w:pPr>
              <w:rPr>
                <w:rFonts w:asciiTheme="minorHAnsi" w:hAnsiTheme="minorHAnsi" w:cstheme="minorHAnsi"/>
                <w:i/>
                <w:iCs/>
                <w:color w:val="000000"/>
                <w:lang w:val="el-GR"/>
              </w:rPr>
            </w:pPr>
          </w:p>
        </w:tc>
      </w:tr>
      <w:tr w:rsidR="00044EC3" w:rsidRPr="002D5DDA" w:rsidTr="00044EC3">
        <w:trPr>
          <w:trHeight w:val="300"/>
        </w:trPr>
        <w:tc>
          <w:tcPr>
            <w:tcW w:w="2405"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5</w:t>
            </w:r>
          </w:p>
        </w:tc>
        <w:tc>
          <w:tcPr>
            <w:tcW w:w="6662"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 xml:space="preserve">Διαχείριση κινδύνων </w:t>
            </w:r>
          </w:p>
        </w:tc>
      </w:tr>
      <w:tr w:rsidR="00044EC3" w:rsidRPr="002D5DDA" w:rsidTr="00044EC3">
        <w:trPr>
          <w:trHeight w:val="300"/>
        </w:trPr>
        <w:tc>
          <w:tcPr>
            <w:tcW w:w="2405"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6</w:t>
            </w:r>
          </w:p>
        </w:tc>
        <w:tc>
          <w:tcPr>
            <w:tcW w:w="6662"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Εφαρμοσμένη Στατιστική</w:t>
            </w:r>
          </w:p>
        </w:tc>
      </w:tr>
      <w:tr w:rsidR="00044EC3" w:rsidRPr="002D5DDA" w:rsidTr="00044EC3">
        <w:trPr>
          <w:trHeight w:val="300"/>
        </w:trPr>
        <w:tc>
          <w:tcPr>
            <w:tcW w:w="2405"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7</w:t>
            </w:r>
          </w:p>
        </w:tc>
        <w:tc>
          <w:tcPr>
            <w:tcW w:w="6662"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Λογιστικές εργασίες τέλους χρήσης</w:t>
            </w:r>
          </w:p>
        </w:tc>
      </w:tr>
      <w:tr w:rsidR="00044EC3" w:rsidRPr="008B772A" w:rsidTr="00044EC3">
        <w:trPr>
          <w:trHeight w:val="300"/>
        </w:trPr>
        <w:tc>
          <w:tcPr>
            <w:tcW w:w="2405"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ΝΣΤ</w:t>
            </w:r>
            <w:r>
              <w:rPr>
                <w:rFonts w:asciiTheme="minorHAnsi" w:hAnsiTheme="minorHAnsi" w:cstheme="minorHAnsi"/>
                <w:color w:val="000000"/>
              </w:rPr>
              <w:t>8</w:t>
            </w:r>
          </w:p>
        </w:tc>
        <w:tc>
          <w:tcPr>
            <w:tcW w:w="6662" w:type="dxa"/>
            <w:shd w:val="clear" w:color="auto" w:fill="E2EFD9" w:themeFill="accent6" w:themeFillTint="33"/>
            <w:noWrap/>
            <w:vAlign w:val="center"/>
          </w:tcPr>
          <w:p w:rsidR="00044EC3" w:rsidRPr="002D5DDA" w:rsidRDefault="00044EC3" w:rsidP="00044EC3">
            <w:pPr>
              <w:rPr>
                <w:rFonts w:asciiTheme="minorHAnsi" w:hAnsiTheme="minorHAnsi" w:cstheme="minorHAnsi"/>
                <w:color w:val="000000"/>
              </w:rPr>
            </w:pPr>
            <w:r w:rsidRPr="002D5DDA">
              <w:rPr>
                <w:rFonts w:asciiTheme="minorHAnsi" w:hAnsiTheme="minorHAnsi" w:cstheme="minorHAnsi"/>
                <w:color w:val="000000"/>
              </w:rPr>
              <w:t>Πληροφοριακά Συστήματα Διοίκησης</w:t>
            </w:r>
          </w:p>
        </w:tc>
      </w:tr>
      <w:bookmarkEnd w:id="1"/>
    </w:tbl>
    <w:p w:rsidR="00B97DB8" w:rsidRDefault="00B97DB8" w:rsidP="000050D9">
      <w:pPr>
        <w:jc w:val="center"/>
        <w:rPr>
          <w:rFonts w:asciiTheme="minorHAnsi" w:hAnsiTheme="minorHAnsi" w:cstheme="minorHAnsi"/>
          <w:b/>
          <w:bCs/>
          <w:sz w:val="28"/>
        </w:rPr>
      </w:pPr>
    </w:p>
    <w:p w:rsidR="00E644B5" w:rsidRDefault="00E644B5" w:rsidP="000050D9">
      <w:pPr>
        <w:jc w:val="center"/>
        <w:rPr>
          <w:rFonts w:asciiTheme="minorHAnsi" w:hAnsiTheme="minorHAnsi" w:cstheme="minorHAnsi"/>
          <w:b/>
          <w:bCs/>
          <w:sz w:val="28"/>
        </w:rPr>
      </w:pPr>
    </w:p>
    <w:bookmarkEnd w:id="0"/>
    <w:p w:rsidR="005F53DA" w:rsidRPr="008B772A" w:rsidRDefault="005F53DA" w:rsidP="005F53D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5F53DA" w:rsidRPr="008B772A" w:rsidRDefault="005F53DA" w:rsidP="0080121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981" w:type="dxa"/>
            <w:gridSpan w:val="5"/>
          </w:tcPr>
          <w:p w:rsidR="005F53DA" w:rsidRPr="008B772A" w:rsidRDefault="005F53DA" w:rsidP="0080121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5F53DA" w:rsidRPr="008B772A" w:rsidRDefault="005F53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5F53DA" w:rsidRPr="004E63E7" w:rsidRDefault="005F53DA" w:rsidP="00801213">
            <w:pPr>
              <w:rPr>
                <w:rFonts w:asciiTheme="minorHAnsi" w:hAnsiTheme="minorHAnsi" w:cstheme="minorHAnsi"/>
                <w:bCs/>
                <w:color w:val="002060"/>
                <w:sz w:val="20"/>
                <w:szCs w:val="20"/>
              </w:rPr>
            </w:pPr>
            <w:r w:rsidRPr="008B772A">
              <w:rPr>
                <w:rFonts w:asciiTheme="minorHAnsi" w:hAnsiTheme="minorHAnsi" w:cstheme="minorHAnsi"/>
                <w:bCs/>
                <w:color w:val="002060"/>
                <w:sz w:val="20"/>
                <w:szCs w:val="20"/>
                <w:lang w:val="el-GR"/>
              </w:rPr>
              <w:t>ΝΣΤ</w:t>
            </w:r>
            <w:r w:rsidR="004E63E7">
              <w:rPr>
                <w:rFonts w:asciiTheme="minorHAnsi" w:hAnsiTheme="minorHAnsi" w:cstheme="minorHAnsi"/>
                <w:bCs/>
                <w:color w:val="002060"/>
                <w:sz w:val="20"/>
                <w:szCs w:val="20"/>
              </w:rPr>
              <w:t>1</w:t>
            </w:r>
          </w:p>
        </w:tc>
        <w:tc>
          <w:tcPr>
            <w:tcW w:w="2281" w:type="dxa"/>
            <w:gridSpan w:val="2"/>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2" w:type="dxa"/>
            <w:gridSpan w:val="2"/>
          </w:tcPr>
          <w:p w:rsidR="005F53DA" w:rsidRPr="008B772A" w:rsidRDefault="005F53DA" w:rsidP="00801213">
            <w:pPr>
              <w:rPr>
                <w:rFonts w:asciiTheme="minorHAnsi" w:hAnsiTheme="minorHAnsi" w:cstheme="minorHAnsi"/>
                <w:bCs/>
                <w:color w:val="244061"/>
                <w:sz w:val="20"/>
                <w:szCs w:val="20"/>
                <w:lang w:val="el-GR"/>
              </w:rPr>
            </w:pPr>
            <w:r w:rsidRPr="008B772A">
              <w:rPr>
                <w:rFonts w:asciiTheme="minorHAnsi" w:hAnsiTheme="minorHAnsi" w:cstheme="minorHAnsi"/>
                <w:bCs/>
                <w:color w:val="002060"/>
                <w:sz w:val="20"/>
                <w:szCs w:val="20"/>
                <w:lang w:val="el-GR"/>
              </w:rPr>
              <w:t>6</w:t>
            </w:r>
          </w:p>
        </w:tc>
      </w:tr>
      <w:tr w:rsidR="005F53DA" w:rsidRPr="008B772A" w:rsidTr="000050D9">
        <w:trPr>
          <w:trHeight w:val="375"/>
        </w:trPr>
        <w:tc>
          <w:tcPr>
            <w:tcW w:w="3009" w:type="dxa"/>
            <w:shd w:val="clear" w:color="auto" w:fill="DDD9C3"/>
            <w:vAlign w:val="center"/>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5F53DA" w:rsidRPr="006765F4" w:rsidRDefault="00931C0F" w:rsidP="00801213">
            <w:pPr>
              <w:rPr>
                <w:rFonts w:asciiTheme="minorHAnsi" w:hAnsiTheme="minorHAnsi" w:cstheme="minorHAnsi"/>
                <w:b/>
                <w:color w:val="244061"/>
                <w:sz w:val="20"/>
                <w:szCs w:val="20"/>
                <w:lang w:val="el-GR"/>
              </w:rPr>
            </w:pPr>
            <w:r w:rsidRPr="006765F4">
              <w:rPr>
                <w:rFonts w:asciiTheme="minorHAnsi" w:hAnsiTheme="minorHAnsi" w:cstheme="minorHAnsi"/>
                <w:b/>
                <w:color w:val="002060"/>
                <w:szCs w:val="20"/>
                <w:lang w:val="el-GR"/>
              </w:rPr>
              <w:t>Μηχανογραφημένη Λογιστική</w:t>
            </w:r>
          </w:p>
        </w:tc>
      </w:tr>
      <w:tr w:rsidR="005F53DA" w:rsidRPr="008B772A" w:rsidTr="006765F4">
        <w:trPr>
          <w:trHeight w:val="196"/>
        </w:trPr>
        <w:tc>
          <w:tcPr>
            <w:tcW w:w="5440" w:type="dxa"/>
            <w:gridSpan w:val="3"/>
            <w:shd w:val="clear" w:color="auto" w:fill="DDD9C3"/>
            <w:vAlign w:val="center"/>
          </w:tcPr>
          <w:p w:rsidR="005F53DA" w:rsidRPr="008B772A" w:rsidRDefault="005F53D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5F53DA" w:rsidRPr="008B772A" w:rsidRDefault="005F53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5F53DA" w:rsidRPr="008B772A" w:rsidRDefault="005F53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5F53DA" w:rsidRPr="008B772A" w:rsidTr="006765F4">
        <w:trPr>
          <w:trHeight w:val="194"/>
        </w:trPr>
        <w:tc>
          <w:tcPr>
            <w:tcW w:w="5440" w:type="dxa"/>
            <w:gridSpan w:val="3"/>
          </w:tcPr>
          <w:p w:rsidR="005F53DA" w:rsidRPr="008B772A" w:rsidRDefault="005F53DA" w:rsidP="0080121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Εργαστήριο</w:t>
            </w:r>
          </w:p>
        </w:tc>
        <w:tc>
          <w:tcPr>
            <w:tcW w:w="1926" w:type="dxa"/>
            <w:gridSpan w:val="2"/>
          </w:tcPr>
          <w:p w:rsidR="005F53DA" w:rsidRPr="008B772A" w:rsidRDefault="005F53D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4" w:type="dxa"/>
          </w:tcPr>
          <w:p w:rsidR="005F53DA" w:rsidRPr="008B772A" w:rsidRDefault="005F53D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5F53DA" w:rsidRPr="008B772A" w:rsidTr="006765F4">
        <w:trPr>
          <w:trHeight w:val="194"/>
        </w:trPr>
        <w:tc>
          <w:tcPr>
            <w:tcW w:w="5440" w:type="dxa"/>
            <w:gridSpan w:val="3"/>
          </w:tcPr>
          <w:p w:rsidR="005F53DA" w:rsidRPr="008B772A" w:rsidRDefault="005F53DA" w:rsidP="00801213">
            <w:pPr>
              <w:jc w:val="right"/>
              <w:rPr>
                <w:rFonts w:asciiTheme="minorHAnsi" w:hAnsiTheme="minorHAnsi" w:cstheme="minorHAnsi"/>
                <w:b/>
                <w:color w:val="002060"/>
                <w:sz w:val="20"/>
                <w:szCs w:val="20"/>
              </w:rPr>
            </w:pPr>
          </w:p>
        </w:tc>
        <w:tc>
          <w:tcPr>
            <w:tcW w:w="1926" w:type="dxa"/>
            <w:gridSpan w:val="2"/>
          </w:tcPr>
          <w:p w:rsidR="005F53DA" w:rsidRPr="008B772A" w:rsidRDefault="005F53DA" w:rsidP="00801213">
            <w:pPr>
              <w:jc w:val="right"/>
              <w:rPr>
                <w:rFonts w:asciiTheme="minorHAnsi" w:hAnsiTheme="minorHAnsi" w:cstheme="minorHAnsi"/>
                <w:color w:val="002060"/>
                <w:sz w:val="20"/>
                <w:szCs w:val="20"/>
              </w:rPr>
            </w:pPr>
          </w:p>
        </w:tc>
        <w:tc>
          <w:tcPr>
            <w:tcW w:w="1624" w:type="dxa"/>
          </w:tcPr>
          <w:p w:rsidR="005F53DA" w:rsidRPr="008B772A" w:rsidRDefault="005F53DA" w:rsidP="00801213">
            <w:pPr>
              <w:rPr>
                <w:rFonts w:asciiTheme="minorHAnsi" w:hAnsiTheme="minorHAnsi" w:cstheme="minorHAnsi"/>
                <w:color w:val="002060"/>
                <w:sz w:val="20"/>
                <w:szCs w:val="20"/>
              </w:rPr>
            </w:pPr>
          </w:p>
        </w:tc>
      </w:tr>
      <w:tr w:rsidR="005F53DA" w:rsidRPr="008B772A" w:rsidTr="006765F4">
        <w:trPr>
          <w:trHeight w:val="194"/>
        </w:trPr>
        <w:tc>
          <w:tcPr>
            <w:tcW w:w="5440" w:type="dxa"/>
            <w:gridSpan w:val="3"/>
          </w:tcPr>
          <w:p w:rsidR="005F53DA" w:rsidRPr="008B772A" w:rsidRDefault="005F53DA" w:rsidP="00801213">
            <w:pPr>
              <w:rPr>
                <w:rFonts w:asciiTheme="minorHAnsi" w:hAnsiTheme="minorHAnsi" w:cstheme="minorHAnsi"/>
                <w:b/>
                <w:color w:val="002060"/>
                <w:sz w:val="20"/>
                <w:szCs w:val="20"/>
              </w:rPr>
            </w:pPr>
          </w:p>
        </w:tc>
        <w:tc>
          <w:tcPr>
            <w:tcW w:w="1926" w:type="dxa"/>
            <w:gridSpan w:val="2"/>
          </w:tcPr>
          <w:p w:rsidR="005F53DA" w:rsidRPr="008B772A" w:rsidRDefault="005F53DA" w:rsidP="00801213">
            <w:pPr>
              <w:jc w:val="right"/>
              <w:rPr>
                <w:rFonts w:asciiTheme="minorHAnsi" w:hAnsiTheme="minorHAnsi" w:cstheme="minorHAnsi"/>
                <w:color w:val="002060"/>
                <w:sz w:val="20"/>
                <w:szCs w:val="20"/>
              </w:rPr>
            </w:pPr>
          </w:p>
        </w:tc>
        <w:tc>
          <w:tcPr>
            <w:tcW w:w="1624" w:type="dxa"/>
          </w:tcPr>
          <w:p w:rsidR="005F53DA" w:rsidRPr="008B772A" w:rsidRDefault="005F53DA" w:rsidP="00801213">
            <w:pPr>
              <w:rPr>
                <w:rFonts w:asciiTheme="minorHAnsi" w:hAnsiTheme="minorHAnsi" w:cstheme="minorHAnsi"/>
                <w:color w:val="002060"/>
                <w:sz w:val="20"/>
                <w:szCs w:val="20"/>
              </w:rPr>
            </w:pPr>
          </w:p>
        </w:tc>
      </w:tr>
      <w:tr w:rsidR="005F53DA" w:rsidRPr="00BD4508" w:rsidTr="006765F4">
        <w:trPr>
          <w:trHeight w:val="194"/>
        </w:trPr>
        <w:tc>
          <w:tcPr>
            <w:tcW w:w="5440" w:type="dxa"/>
            <w:gridSpan w:val="3"/>
            <w:shd w:val="clear" w:color="auto" w:fill="DDD9C3"/>
          </w:tcPr>
          <w:p w:rsidR="005F53DA" w:rsidRPr="008B772A" w:rsidRDefault="005F53D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5F53DA" w:rsidRPr="008B772A" w:rsidRDefault="005F53DA" w:rsidP="00801213">
            <w:pPr>
              <w:jc w:val="right"/>
              <w:rPr>
                <w:rFonts w:asciiTheme="minorHAnsi" w:hAnsiTheme="minorHAnsi" w:cstheme="minorHAnsi"/>
                <w:color w:val="002060"/>
                <w:sz w:val="20"/>
                <w:szCs w:val="20"/>
                <w:lang w:val="el-GR"/>
              </w:rPr>
            </w:pPr>
          </w:p>
        </w:tc>
        <w:tc>
          <w:tcPr>
            <w:tcW w:w="1624" w:type="dxa"/>
          </w:tcPr>
          <w:p w:rsidR="005F53DA" w:rsidRPr="008B772A" w:rsidRDefault="005F53DA" w:rsidP="00801213">
            <w:pPr>
              <w:rPr>
                <w:rFonts w:asciiTheme="minorHAnsi" w:hAnsiTheme="minorHAnsi" w:cstheme="minorHAnsi"/>
                <w:color w:val="002060"/>
                <w:sz w:val="20"/>
                <w:szCs w:val="20"/>
                <w:lang w:val="el-GR"/>
              </w:rPr>
            </w:pPr>
          </w:p>
        </w:tc>
      </w:tr>
      <w:tr w:rsidR="005F53DA" w:rsidRPr="008B772A" w:rsidTr="000050D9">
        <w:trPr>
          <w:trHeight w:val="599"/>
        </w:trPr>
        <w:tc>
          <w:tcPr>
            <w:tcW w:w="3009" w:type="dxa"/>
            <w:shd w:val="clear" w:color="auto" w:fill="DDD9C3"/>
          </w:tcPr>
          <w:p w:rsidR="005F53DA" w:rsidRPr="008B772A" w:rsidRDefault="005F53D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5F53DA" w:rsidRPr="008B772A" w:rsidRDefault="002E7FF9"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5F53DA" w:rsidRPr="008B772A" w:rsidTr="000050D9">
        <w:tc>
          <w:tcPr>
            <w:tcW w:w="3009" w:type="dxa"/>
            <w:shd w:val="clear" w:color="auto" w:fill="DDD9C3"/>
          </w:tcPr>
          <w:p w:rsidR="005F53DA" w:rsidRPr="008B772A" w:rsidRDefault="005F53DA" w:rsidP="000050D9">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81"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ΕΛΛΗΝΙΚΗ</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5F53DA" w:rsidRPr="008B772A" w:rsidTr="000050D9">
        <w:tc>
          <w:tcPr>
            <w:tcW w:w="3009" w:type="dxa"/>
            <w:shd w:val="clear" w:color="auto" w:fill="DDD9C3"/>
          </w:tcPr>
          <w:p w:rsidR="005F53DA" w:rsidRPr="008B772A" w:rsidRDefault="005F53D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5F53DA" w:rsidRPr="008B772A" w:rsidRDefault="005F53DA" w:rsidP="00801213">
            <w:pPr>
              <w:rPr>
                <w:rFonts w:asciiTheme="minorHAnsi" w:eastAsia="Calibri" w:hAnsiTheme="minorHAnsi" w:cstheme="minorHAnsi"/>
                <w:color w:val="002060"/>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BD4508">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.gr/courses/AD142/</w:t>
            </w:r>
          </w:p>
        </w:tc>
      </w:tr>
    </w:tbl>
    <w:p w:rsidR="005F53DA" w:rsidRPr="008B772A" w:rsidRDefault="005F53DA" w:rsidP="001E747E">
      <w:pPr>
        <w:widowControl w:val="0"/>
        <w:numPr>
          <w:ilvl w:val="0"/>
          <w:numId w:val="5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5F53DA" w:rsidRPr="008B772A" w:rsidTr="000050D9">
        <w:tc>
          <w:tcPr>
            <w:tcW w:w="8926" w:type="dxa"/>
            <w:gridSpan w:val="2"/>
            <w:tcBorders>
              <w:bottom w:val="nil"/>
            </w:tcBorders>
            <w:shd w:val="clear" w:color="auto" w:fill="DDD9C3"/>
          </w:tcPr>
          <w:p w:rsidR="005F53DA" w:rsidRPr="008B772A" w:rsidRDefault="005F53DA"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5F53DA" w:rsidRPr="00BD4508" w:rsidTr="000050D9">
        <w:tc>
          <w:tcPr>
            <w:tcW w:w="8926" w:type="dxa"/>
            <w:gridSpan w:val="2"/>
            <w:tcBorders>
              <w:top w:val="nil"/>
            </w:tcBorders>
            <w:shd w:val="clear" w:color="auto" w:fill="DDD9C3"/>
          </w:tcPr>
          <w:p w:rsidR="005F53DA" w:rsidRPr="008B772A" w:rsidRDefault="005F53D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F53DA" w:rsidRPr="008B772A" w:rsidRDefault="005F53DA"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5F53DA" w:rsidRPr="008B772A" w:rsidRDefault="005F53DA" w:rsidP="005F53D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5F53DA" w:rsidRPr="008B772A" w:rsidRDefault="005F53DA" w:rsidP="005F53D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5F53DA" w:rsidRPr="008B772A" w:rsidRDefault="005F53DA"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5F53DA" w:rsidRPr="008B772A" w:rsidRDefault="005F53DA" w:rsidP="005F53D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5F53DA" w:rsidRPr="00BD4508" w:rsidTr="000050D9">
        <w:tc>
          <w:tcPr>
            <w:tcW w:w="8926" w:type="dxa"/>
            <w:gridSpan w:val="2"/>
          </w:tcPr>
          <w:p w:rsidR="005F53DA" w:rsidRPr="008B772A" w:rsidRDefault="005F53DA" w:rsidP="00801213">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Να διερευνήσουν τις πληροφοριακές ανάγκες των επιχειρήσεων και η αντιμετώπισή τους με τη δημιουργία και λειτουργία των Λογιστικών Πληροφοριακών Συστημάτων</w:t>
            </w:r>
            <w:r w:rsidR="002E7FF9" w:rsidRPr="008B772A">
              <w:rPr>
                <w:rFonts w:asciiTheme="minorHAnsi" w:hAnsiTheme="minorHAnsi" w:cstheme="minorHAnsi"/>
                <w:color w:val="002060"/>
              </w:rPr>
              <w:t xml:space="preserve"> </w:t>
            </w:r>
            <w:r w:rsidRPr="008B772A">
              <w:rPr>
                <w:rFonts w:asciiTheme="minorHAnsi" w:hAnsiTheme="minorHAnsi" w:cstheme="minorHAnsi"/>
                <w:color w:val="002060"/>
              </w:rPr>
              <w:t xml:space="preserve">(ΛΠΣ). </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Κατανόηση των ΛΠΣ από τους </w:t>
            </w:r>
            <w:r w:rsidR="00931C0F" w:rsidRPr="008B772A">
              <w:rPr>
                <w:rFonts w:asciiTheme="minorHAnsi" w:hAnsiTheme="minorHAnsi" w:cstheme="minorHAnsi"/>
                <w:color w:val="002060"/>
              </w:rPr>
              <w:t>φοιτη</w:t>
            </w:r>
            <w:r w:rsidRPr="008B772A">
              <w:rPr>
                <w:rFonts w:asciiTheme="minorHAnsi" w:hAnsiTheme="minorHAnsi" w:cstheme="minorHAnsi"/>
                <w:color w:val="002060"/>
              </w:rPr>
              <w:t xml:space="preserve">τές. </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Αναφορά στην ηλεκτρονική πλατφόρμα MyData και πως καθορίζονται οι υποχρεώσεις των επιτηδευματιών που τηρούν τα βιβλία τους ή και εκδίδουν τα στοιχεία τους μηχανογραφικά. </w:t>
            </w:r>
          </w:p>
        </w:tc>
      </w:tr>
      <w:tr w:rsidR="005F53DA" w:rsidRPr="008B772A" w:rsidTr="000050D9">
        <w:tblPrEx>
          <w:tblLook w:val="0000"/>
        </w:tblPrEx>
        <w:tc>
          <w:tcPr>
            <w:tcW w:w="8926" w:type="dxa"/>
            <w:gridSpan w:val="2"/>
            <w:tcBorders>
              <w:bottom w:val="nil"/>
            </w:tcBorders>
            <w:shd w:val="clear" w:color="auto" w:fill="DDD9C3"/>
          </w:tcPr>
          <w:p w:rsidR="005F53DA" w:rsidRPr="008B772A" w:rsidRDefault="005F53DA"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5F53DA" w:rsidRPr="00BD4508" w:rsidTr="000050D9">
        <w:tc>
          <w:tcPr>
            <w:tcW w:w="8926" w:type="dxa"/>
            <w:gridSpan w:val="2"/>
            <w:tcBorders>
              <w:top w:val="nil"/>
              <w:bottom w:val="nil"/>
            </w:tcBorders>
            <w:shd w:val="clear" w:color="auto" w:fill="DDD9C3"/>
          </w:tcPr>
          <w:p w:rsidR="005F53DA" w:rsidRPr="008B772A" w:rsidRDefault="005F53D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5F53DA" w:rsidRPr="00BD4508" w:rsidTr="000050D9">
        <w:tblPrEx>
          <w:tblLook w:val="0000"/>
        </w:tblPrEx>
        <w:tc>
          <w:tcPr>
            <w:tcW w:w="3964" w:type="dxa"/>
            <w:tcBorders>
              <w:top w:val="nil"/>
              <w:bottom w:val="single" w:sz="4" w:space="0" w:color="auto"/>
              <w:right w:val="nil"/>
            </w:tcBorders>
            <w:shd w:val="clear" w:color="auto" w:fill="DDD9C3"/>
          </w:tcPr>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5F53DA" w:rsidRPr="008B772A" w:rsidRDefault="005F53D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5F53DA" w:rsidRPr="00BD4508" w:rsidTr="000050D9">
        <w:tc>
          <w:tcPr>
            <w:tcW w:w="8926" w:type="dxa"/>
            <w:gridSpan w:val="2"/>
            <w:tcBorders>
              <w:bottom w:val="single" w:sz="4" w:space="0" w:color="auto"/>
            </w:tcBorders>
          </w:tcPr>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Αναζήτηση, ανάλυση και σύνθεση δεδομένων και πληροφοριών, με τη χρήση και των απαραίτητων τεχνολογιών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Προσαρμογή σε νέες καταστάσεις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Λήψη αποφάσεων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Αυτόνομη εργασία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Ομαδική εργασία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Εργασία σε διεθνές περιβάλλον</w:t>
            </w:r>
          </w:p>
          <w:p w:rsidR="005F53DA" w:rsidRPr="008B772A" w:rsidRDefault="005F53DA" w:rsidP="001E747E">
            <w:pPr>
              <w:widowControl w:val="0"/>
              <w:numPr>
                <w:ilvl w:val="0"/>
                <w:numId w:val="49"/>
              </w:numPr>
              <w:autoSpaceDE w:val="0"/>
              <w:autoSpaceDN w:val="0"/>
              <w:adjustRightInd w:val="0"/>
              <w:ind w:left="450" w:hanging="283"/>
              <w:contextualSpacing/>
              <w:rPr>
                <w:rFonts w:asciiTheme="minorHAnsi" w:hAnsiTheme="minorHAnsi" w:cstheme="minorHAnsi"/>
                <w:color w:val="244061"/>
                <w:lang w:val="el-GR"/>
              </w:rPr>
            </w:pPr>
            <w:r w:rsidRPr="008B772A">
              <w:rPr>
                <w:rFonts w:asciiTheme="minorHAnsi" w:hAnsiTheme="minorHAnsi" w:cstheme="minorHAnsi"/>
                <w:iCs/>
                <w:color w:val="002060"/>
                <w:lang w:val="el-GR"/>
              </w:rPr>
              <w:t>Προαγωγή της ελεύθερης, δημιουργικής και επαγωγικής σκέψης</w:t>
            </w:r>
          </w:p>
        </w:tc>
      </w:tr>
    </w:tbl>
    <w:p w:rsidR="005F53DA" w:rsidRPr="008B772A" w:rsidRDefault="005F53DA" w:rsidP="001E747E">
      <w:pPr>
        <w:widowControl w:val="0"/>
        <w:numPr>
          <w:ilvl w:val="0"/>
          <w:numId w:val="5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5F53DA" w:rsidRPr="008B772A" w:rsidTr="00801213">
        <w:tc>
          <w:tcPr>
            <w:tcW w:w="8642" w:type="dxa"/>
          </w:tcPr>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Η χρησιμοποίηση της Πληροφορίας από τις επιχειρήσεις –Πληροφοριακά Συστήματα.</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Πληροφοριακά Συστήματα Διοίκησης –Λογιστικά Πληροφοριακά Συστήματα</w:t>
            </w:r>
          </w:p>
          <w:p w:rsidR="005F53DA" w:rsidRPr="008B772A" w:rsidRDefault="005F53DA" w:rsidP="001E747E">
            <w:pPr>
              <w:pStyle w:val="a5"/>
              <w:numPr>
                <w:ilvl w:val="0"/>
                <w:numId w:val="57"/>
              </w:numPr>
              <w:spacing w:after="0"/>
              <w:ind w:left="450" w:hanging="283"/>
              <w:jc w:val="both"/>
              <w:rPr>
                <w:rFonts w:asciiTheme="minorHAnsi" w:eastAsia="Calibri" w:hAnsiTheme="minorHAnsi" w:cstheme="minorHAnsi"/>
                <w:iCs/>
                <w:color w:val="002060"/>
              </w:rPr>
            </w:pPr>
            <w:r w:rsidRPr="008B772A">
              <w:rPr>
                <w:rFonts w:asciiTheme="minorHAnsi" w:hAnsiTheme="minorHAnsi" w:cstheme="minorHAnsi"/>
                <w:iCs/>
                <w:color w:val="002060"/>
              </w:rPr>
              <w:t>Ο κύκλος της Γενικής Λογιστικής και της χρηματοοικονομικής πληροφόρησης</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Εξέλιξη της Λογιστικής –Τα οφέλη από την τεχνολογία της Πληροφορικής</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Μηχανογραφημένη Λογιστική-Μηχανοργάνωση Λογιστηρίου-Δυνατότητες επιλογών</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Μηχανογραφική Τήρηση Αρχείων</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Λογιστικές Διαδικασίες και Μηχανοργάνωση-Κατηγορίες Λογιστικών Διαδικασιών</w:t>
            </w:r>
          </w:p>
          <w:p w:rsidR="005F53DA" w:rsidRPr="008B772A" w:rsidRDefault="005F53DA" w:rsidP="001E747E">
            <w:pPr>
              <w:pStyle w:val="a5"/>
              <w:numPr>
                <w:ilvl w:val="0"/>
                <w:numId w:val="57"/>
              </w:numPr>
              <w:spacing w:after="0"/>
              <w:ind w:left="450" w:hanging="283"/>
              <w:jc w:val="both"/>
              <w:rPr>
                <w:rFonts w:asciiTheme="minorHAnsi" w:eastAsia="Calibri" w:hAnsiTheme="minorHAnsi" w:cstheme="minorHAnsi"/>
                <w:iCs/>
                <w:color w:val="002060"/>
              </w:rPr>
            </w:pPr>
            <w:r w:rsidRPr="008B772A">
              <w:rPr>
                <w:rFonts w:asciiTheme="minorHAnsi" w:hAnsiTheme="minorHAnsi" w:cstheme="minorHAnsi"/>
                <w:iCs/>
                <w:color w:val="002060"/>
              </w:rPr>
              <w:t>Συγκεντρωτικές Καταστάσεις Αγορών –Πωλήσεων</w:t>
            </w:r>
          </w:p>
          <w:p w:rsidR="005F53DA" w:rsidRPr="008B772A" w:rsidRDefault="005F53DA" w:rsidP="001E747E">
            <w:pPr>
              <w:pStyle w:val="a5"/>
              <w:numPr>
                <w:ilvl w:val="0"/>
                <w:numId w:val="57"/>
              </w:numPr>
              <w:spacing w:after="0"/>
              <w:ind w:left="450" w:hanging="283"/>
              <w:jc w:val="both"/>
              <w:rPr>
                <w:rFonts w:asciiTheme="minorHAnsi" w:hAnsiTheme="minorHAnsi" w:cstheme="minorHAnsi"/>
                <w:iCs/>
                <w:color w:val="002060"/>
              </w:rPr>
            </w:pPr>
            <w:r w:rsidRPr="008B772A">
              <w:rPr>
                <w:rFonts w:asciiTheme="minorHAnsi" w:hAnsiTheme="minorHAnsi" w:cstheme="minorHAnsi"/>
                <w:iCs/>
                <w:color w:val="002060"/>
              </w:rPr>
              <w:t>My data.</w:t>
            </w:r>
          </w:p>
          <w:p w:rsidR="005F53DA" w:rsidRPr="008B772A" w:rsidRDefault="005F53DA" w:rsidP="001E747E">
            <w:pPr>
              <w:pStyle w:val="a5"/>
              <w:numPr>
                <w:ilvl w:val="0"/>
                <w:numId w:val="57"/>
              </w:numPr>
              <w:spacing w:after="160"/>
              <w:ind w:left="450" w:hanging="283"/>
              <w:jc w:val="both"/>
              <w:rPr>
                <w:rFonts w:asciiTheme="minorHAnsi" w:hAnsiTheme="minorHAnsi" w:cstheme="minorHAnsi"/>
                <w:color w:val="000000"/>
              </w:rPr>
            </w:pPr>
            <w:r w:rsidRPr="008B772A">
              <w:rPr>
                <w:rFonts w:asciiTheme="minorHAnsi" w:hAnsiTheme="minorHAnsi" w:cstheme="minorHAnsi"/>
                <w:iCs/>
                <w:color w:val="002060"/>
              </w:rPr>
              <w:t>Ειδικά θέματα μηχανογράφησης.</w:t>
            </w:r>
          </w:p>
        </w:tc>
      </w:tr>
    </w:tbl>
    <w:p w:rsidR="005F53DA" w:rsidRPr="008B772A" w:rsidRDefault="005F53DA" w:rsidP="001E747E">
      <w:pPr>
        <w:widowControl w:val="0"/>
        <w:numPr>
          <w:ilvl w:val="0"/>
          <w:numId w:val="5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336"/>
      </w:tblGrid>
      <w:tr w:rsidR="005F53DA" w:rsidRPr="008B772A" w:rsidTr="0080121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5F53DA" w:rsidRPr="008B772A" w:rsidRDefault="005F53DA" w:rsidP="00801213">
            <w:pPr>
              <w:rPr>
                <w:rFonts w:asciiTheme="minorHAnsi" w:eastAsia="Calibri" w:hAnsiTheme="minorHAnsi" w:cstheme="minorHAnsi"/>
                <w:iCs/>
                <w:color w:val="244061"/>
              </w:rPr>
            </w:pPr>
            <w:r w:rsidRPr="008B772A">
              <w:rPr>
                <w:rFonts w:asciiTheme="minorHAnsi" w:hAnsiTheme="minorHAnsi" w:cstheme="minorHAnsi"/>
                <w:iCs/>
                <w:color w:val="002060"/>
              </w:rPr>
              <w:t>Πρόσωπο με πρόσωπο</w:t>
            </w:r>
          </w:p>
        </w:tc>
      </w:tr>
      <w:tr w:rsidR="005F53DA" w:rsidRPr="00BD4508" w:rsidTr="00801213">
        <w:tc>
          <w:tcPr>
            <w:tcW w:w="3306" w:type="dxa"/>
            <w:shd w:val="clear" w:color="auto" w:fill="DDD9C3"/>
          </w:tcPr>
          <w:p w:rsidR="005F53DA" w:rsidRPr="008B772A" w:rsidRDefault="005F53D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lastRenderedPageBreak/>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5F53DA" w:rsidRPr="008B772A" w:rsidRDefault="005F53DA"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lastRenderedPageBreak/>
              <w:t>Χρήση Τ.Π.Ε. στη Διδασκαλία και στην Επικοινωνία με τους φοιτητές</w:t>
            </w:r>
          </w:p>
          <w:p w:rsidR="005F53DA" w:rsidRPr="008B772A" w:rsidRDefault="005F53DA" w:rsidP="00D9780A">
            <w:pPr>
              <w:ind w:left="269" w:hanging="269"/>
              <w:rPr>
                <w:rFonts w:asciiTheme="minorHAnsi" w:hAnsiTheme="minorHAnsi" w:cstheme="minorHAnsi"/>
                <w:color w:val="244061"/>
                <w:lang w:val="el-GR"/>
              </w:rPr>
            </w:pPr>
            <w:r w:rsidRPr="008B772A">
              <w:rPr>
                <w:rFonts w:asciiTheme="minorHAnsi" w:hAnsiTheme="minorHAnsi" w:cstheme="minorHAnsi"/>
                <w:color w:val="244061"/>
                <w:sz w:val="22"/>
                <w:szCs w:val="22"/>
                <w:lang w:val="el-GR"/>
              </w:rPr>
              <w:lastRenderedPageBreak/>
              <w:t>•</w:t>
            </w:r>
            <w:r w:rsidRPr="008B772A">
              <w:rPr>
                <w:rFonts w:asciiTheme="minorHAnsi" w:hAnsiTheme="minorHAnsi" w:cstheme="minorHAnsi"/>
                <w:color w:val="244061"/>
                <w:sz w:val="22"/>
                <w:szCs w:val="22"/>
                <w:lang w:val="el-GR"/>
              </w:rPr>
              <w:tab/>
              <w:t>ψηφιακές διαφάνειες</w:t>
            </w:r>
          </w:p>
          <w:p w:rsidR="005F53DA" w:rsidRPr="008B772A" w:rsidRDefault="005F53DA" w:rsidP="00D9780A">
            <w:pPr>
              <w:ind w:left="269" w:hanging="269"/>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p>
          <w:p w:rsidR="005F53DA" w:rsidRPr="008B772A" w:rsidRDefault="005F53DA"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Λογιστικά λογισμικά</w:t>
            </w:r>
          </w:p>
        </w:tc>
      </w:tr>
      <w:tr w:rsidR="005F53DA" w:rsidRPr="008B772A" w:rsidTr="0080121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ΟΡΓΑΝΩΣΗ ΔΙΔΑΣΚΑΛΙΑΣ</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0" w:type="auto"/>
              <w:tblLook w:val="04A0"/>
            </w:tblPr>
            <w:tblGrid>
              <w:gridCol w:w="2467"/>
              <w:gridCol w:w="2468"/>
            </w:tblGrid>
            <w:tr w:rsidR="005F53DA" w:rsidRPr="008B772A" w:rsidTr="00801213">
              <w:tc>
                <w:tcPr>
                  <w:tcW w:w="2467" w:type="dxa"/>
                  <w:shd w:val="clear" w:color="auto" w:fill="DDD9C3"/>
                  <w:vAlign w:val="center"/>
                </w:tcPr>
                <w:p w:rsidR="005F53DA" w:rsidRPr="008B772A" w:rsidRDefault="005F53D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5F53DA" w:rsidRPr="008B772A" w:rsidRDefault="005F53D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5F53DA" w:rsidRPr="008B772A" w:rsidTr="00801213">
              <w:tc>
                <w:tcPr>
                  <w:tcW w:w="2467" w:type="dxa"/>
                </w:tcPr>
                <w:p w:rsidR="005F53DA" w:rsidRPr="008B772A" w:rsidRDefault="005F53DA"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Διαλέξεις</w:t>
                  </w:r>
                </w:p>
              </w:tc>
              <w:tc>
                <w:tcPr>
                  <w:tcW w:w="2468" w:type="dxa"/>
                  <w:vAlign w:val="center"/>
                </w:tcPr>
                <w:p w:rsidR="005F53DA" w:rsidRPr="008B772A" w:rsidRDefault="005F53DA"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 xml:space="preserve"> 39</w:t>
                  </w:r>
                </w:p>
              </w:tc>
            </w:tr>
            <w:tr w:rsidR="005F53DA" w:rsidRPr="008B772A" w:rsidTr="00801213">
              <w:tc>
                <w:tcPr>
                  <w:tcW w:w="2467" w:type="dxa"/>
                  <w:shd w:val="clear" w:color="auto" w:fill="auto"/>
                </w:tcPr>
                <w:p w:rsidR="005F53DA" w:rsidRPr="008B772A" w:rsidRDefault="00CD1724"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Εργαστήριο</w:t>
                  </w:r>
                </w:p>
              </w:tc>
              <w:tc>
                <w:tcPr>
                  <w:tcW w:w="2468" w:type="dxa"/>
                  <w:vAlign w:val="center"/>
                </w:tcPr>
                <w:p w:rsidR="005F53DA" w:rsidRPr="008B772A" w:rsidRDefault="00F07B70"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40</w:t>
                  </w:r>
                </w:p>
              </w:tc>
            </w:tr>
            <w:tr w:rsidR="005F53DA" w:rsidRPr="008B772A" w:rsidTr="00801213">
              <w:tc>
                <w:tcPr>
                  <w:tcW w:w="2467" w:type="dxa"/>
                  <w:shd w:val="clear" w:color="auto" w:fill="auto"/>
                </w:tcPr>
                <w:p w:rsidR="005F53DA" w:rsidRPr="008B772A" w:rsidRDefault="005F53DA"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Μελέτη και ανάλυση βιβλιογραφίας</w:t>
                  </w:r>
                </w:p>
              </w:tc>
              <w:tc>
                <w:tcPr>
                  <w:tcW w:w="2468" w:type="dxa"/>
                  <w:vAlign w:val="center"/>
                </w:tcPr>
                <w:p w:rsidR="005F53DA" w:rsidRPr="008B772A" w:rsidRDefault="00F07B70"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43</w:t>
                  </w:r>
                </w:p>
              </w:tc>
            </w:tr>
            <w:tr w:rsidR="005F53DA" w:rsidRPr="008B772A" w:rsidTr="00801213">
              <w:tc>
                <w:tcPr>
                  <w:tcW w:w="2467" w:type="dxa"/>
                  <w:shd w:val="clear" w:color="auto" w:fill="auto"/>
                </w:tcPr>
                <w:p w:rsidR="005F53DA" w:rsidRPr="008B772A" w:rsidRDefault="005F53DA"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Εξετάσεις</w:t>
                  </w:r>
                </w:p>
              </w:tc>
              <w:tc>
                <w:tcPr>
                  <w:tcW w:w="2468" w:type="dxa"/>
                  <w:vAlign w:val="center"/>
                </w:tcPr>
                <w:p w:rsidR="005F53DA" w:rsidRPr="008B772A" w:rsidRDefault="005F53DA"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w:t>
                  </w:r>
                </w:p>
              </w:tc>
            </w:tr>
            <w:tr w:rsidR="005F53DA" w:rsidRPr="008B772A" w:rsidTr="00801213">
              <w:tc>
                <w:tcPr>
                  <w:tcW w:w="2467" w:type="dxa"/>
                  <w:shd w:val="clear" w:color="auto" w:fill="auto"/>
                </w:tcPr>
                <w:p w:rsidR="005F53DA" w:rsidRPr="008B772A" w:rsidRDefault="005F53DA" w:rsidP="00801213">
                  <w:pPr>
                    <w:rPr>
                      <w:rFonts w:asciiTheme="minorHAnsi" w:hAnsiTheme="minorHAnsi" w:cstheme="minorHAnsi"/>
                      <w:iCs/>
                      <w:color w:val="002060"/>
                      <w:sz w:val="22"/>
                      <w:szCs w:val="22"/>
                    </w:rPr>
                  </w:pPr>
                </w:p>
              </w:tc>
              <w:tc>
                <w:tcPr>
                  <w:tcW w:w="2468" w:type="dxa"/>
                  <w:vAlign w:val="center"/>
                </w:tcPr>
                <w:p w:rsidR="005F53DA" w:rsidRPr="008B772A" w:rsidRDefault="005F53DA" w:rsidP="00801213">
                  <w:pPr>
                    <w:jc w:val="center"/>
                    <w:rPr>
                      <w:rFonts w:asciiTheme="minorHAnsi" w:hAnsiTheme="minorHAnsi" w:cstheme="minorHAnsi"/>
                      <w:color w:val="002060"/>
                      <w:sz w:val="22"/>
                      <w:szCs w:val="22"/>
                    </w:rPr>
                  </w:pPr>
                </w:p>
              </w:tc>
            </w:tr>
            <w:tr w:rsidR="005F53DA" w:rsidRPr="008B772A" w:rsidTr="00801213">
              <w:tc>
                <w:tcPr>
                  <w:tcW w:w="2467" w:type="dxa"/>
                  <w:shd w:val="clear" w:color="auto" w:fill="auto"/>
                </w:tcPr>
                <w:p w:rsidR="005F53DA" w:rsidRPr="008B772A" w:rsidRDefault="005F53DA" w:rsidP="00801213">
                  <w:pPr>
                    <w:rPr>
                      <w:rFonts w:asciiTheme="minorHAnsi" w:hAnsiTheme="minorHAnsi" w:cstheme="minorHAnsi"/>
                      <w:iCs/>
                      <w:color w:val="002060"/>
                      <w:sz w:val="22"/>
                      <w:szCs w:val="22"/>
                    </w:rPr>
                  </w:pPr>
                </w:p>
              </w:tc>
              <w:tc>
                <w:tcPr>
                  <w:tcW w:w="2468" w:type="dxa"/>
                  <w:vAlign w:val="center"/>
                </w:tcPr>
                <w:p w:rsidR="005F53DA" w:rsidRPr="008B772A" w:rsidRDefault="005F53DA" w:rsidP="00801213">
                  <w:pPr>
                    <w:jc w:val="center"/>
                    <w:rPr>
                      <w:rFonts w:asciiTheme="minorHAnsi" w:hAnsiTheme="minorHAnsi" w:cstheme="minorHAnsi"/>
                      <w:color w:val="002060"/>
                      <w:sz w:val="22"/>
                      <w:szCs w:val="22"/>
                    </w:rPr>
                  </w:pPr>
                </w:p>
              </w:tc>
            </w:tr>
            <w:tr w:rsidR="005F53DA" w:rsidRPr="008B772A" w:rsidTr="00801213">
              <w:tc>
                <w:tcPr>
                  <w:tcW w:w="2467" w:type="dxa"/>
                  <w:shd w:val="clear" w:color="auto" w:fill="auto"/>
                </w:tcPr>
                <w:p w:rsidR="005F53DA" w:rsidRPr="008B772A" w:rsidRDefault="005F53DA" w:rsidP="00801213">
                  <w:pPr>
                    <w:rPr>
                      <w:rFonts w:asciiTheme="minorHAnsi" w:hAnsiTheme="minorHAnsi" w:cstheme="minorHAnsi"/>
                      <w:iCs/>
                      <w:color w:val="002060"/>
                      <w:sz w:val="22"/>
                      <w:szCs w:val="22"/>
                    </w:rPr>
                  </w:pPr>
                </w:p>
              </w:tc>
              <w:tc>
                <w:tcPr>
                  <w:tcW w:w="2468" w:type="dxa"/>
                  <w:vAlign w:val="center"/>
                </w:tcPr>
                <w:p w:rsidR="005F53DA" w:rsidRPr="008B772A" w:rsidRDefault="005F53DA" w:rsidP="00801213">
                  <w:pPr>
                    <w:jc w:val="center"/>
                    <w:rPr>
                      <w:rFonts w:asciiTheme="minorHAnsi" w:hAnsiTheme="minorHAnsi" w:cstheme="minorHAnsi"/>
                      <w:color w:val="002060"/>
                      <w:sz w:val="22"/>
                      <w:szCs w:val="22"/>
                    </w:rPr>
                  </w:pPr>
                </w:p>
              </w:tc>
            </w:tr>
            <w:tr w:rsidR="005F53DA" w:rsidRPr="008B772A" w:rsidTr="00801213">
              <w:tc>
                <w:tcPr>
                  <w:tcW w:w="2467" w:type="dxa"/>
                </w:tcPr>
                <w:p w:rsidR="005F53DA" w:rsidRPr="008B772A" w:rsidRDefault="005F53DA"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Σύνολο Μαθήματος</w:t>
                  </w:r>
                </w:p>
              </w:tc>
              <w:tc>
                <w:tcPr>
                  <w:tcW w:w="2468" w:type="dxa"/>
                  <w:vAlign w:val="center"/>
                </w:tcPr>
                <w:p w:rsidR="005F53DA" w:rsidRPr="008B772A" w:rsidRDefault="005F53DA" w:rsidP="00801213">
                  <w:pPr>
                    <w:jc w:val="center"/>
                    <w:rPr>
                      <w:rFonts w:asciiTheme="minorHAnsi" w:hAnsiTheme="minorHAnsi" w:cstheme="minorHAnsi"/>
                      <w:bCs/>
                      <w:color w:val="002060"/>
                      <w:sz w:val="22"/>
                      <w:szCs w:val="22"/>
                    </w:rPr>
                  </w:pPr>
                  <w:r w:rsidRPr="008B772A">
                    <w:rPr>
                      <w:rFonts w:asciiTheme="minorHAnsi" w:hAnsiTheme="minorHAnsi" w:cstheme="minorHAnsi"/>
                      <w:bCs/>
                      <w:color w:val="002060"/>
                      <w:sz w:val="22"/>
                      <w:szCs w:val="22"/>
                    </w:rPr>
                    <w:t>125</w:t>
                  </w:r>
                </w:p>
              </w:tc>
            </w:tr>
          </w:tbl>
          <w:p w:rsidR="005F53DA" w:rsidRPr="008B772A" w:rsidRDefault="005F53DA" w:rsidP="00801213">
            <w:pPr>
              <w:rPr>
                <w:rFonts w:asciiTheme="minorHAnsi" w:hAnsiTheme="minorHAnsi" w:cstheme="minorHAnsi"/>
                <w:color w:val="244061"/>
              </w:rPr>
            </w:pPr>
          </w:p>
        </w:tc>
      </w:tr>
      <w:tr w:rsidR="005F53DA" w:rsidRPr="00BD4508" w:rsidTr="0080121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tcPr>
          <w:p w:rsidR="005F53DA" w:rsidRPr="008B772A" w:rsidRDefault="005F53DA" w:rsidP="00801213">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5F53DA" w:rsidRPr="008B772A" w:rsidRDefault="005F53DA" w:rsidP="00801213">
            <w:pPr>
              <w:rPr>
                <w:rFonts w:asciiTheme="minorHAnsi" w:hAnsiTheme="minorHAnsi" w:cstheme="minorHAnsi"/>
                <w:iCs/>
                <w:color w:val="002060"/>
                <w:lang w:val="el-GR"/>
              </w:rPr>
            </w:pPr>
          </w:p>
          <w:p w:rsidR="005F53DA" w:rsidRPr="008B772A" w:rsidRDefault="005F53DA" w:rsidP="002E7FF9">
            <w:pPr>
              <w:spacing w:line="276" w:lineRule="auto"/>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-Στο μέρος των εργαστηριακών ασκήσεων είναι η αξιολόγηση γίνεται με γραπτά διαγωνίσματα (προβλήματα-ασκήσεις), κατά την 6η εβδομάδα με συντελεστή 30%, την τελική αξιολόγηση κατά την 13η εβδομάδα και 10% με την συμμετοχή των φοιτητών σε κάθε εργαστήριο.</w:t>
            </w:r>
          </w:p>
        </w:tc>
      </w:tr>
    </w:tbl>
    <w:p w:rsidR="005F53DA" w:rsidRPr="008B772A" w:rsidRDefault="005F53DA" w:rsidP="001E747E">
      <w:pPr>
        <w:widowControl w:val="0"/>
        <w:numPr>
          <w:ilvl w:val="0"/>
          <w:numId w:val="59"/>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5F53DA" w:rsidRPr="008B772A" w:rsidTr="000050D9">
        <w:tc>
          <w:tcPr>
            <w:tcW w:w="8784" w:type="dxa"/>
          </w:tcPr>
          <w:p w:rsidR="005F53DA" w:rsidRPr="008B772A" w:rsidRDefault="005F53DA" w:rsidP="001E747E">
            <w:pPr>
              <w:pStyle w:val="a5"/>
              <w:numPr>
                <w:ilvl w:val="0"/>
                <w:numId w:val="58"/>
              </w:numPr>
              <w:spacing w:after="60"/>
              <w:jc w:val="both"/>
              <w:rPr>
                <w:rFonts w:asciiTheme="minorHAnsi" w:hAnsiTheme="minorHAnsi" w:cstheme="minorHAnsi"/>
                <w:bCs/>
                <w:i/>
                <w:color w:val="002060"/>
                <w:lang w:val="en-GB"/>
              </w:rPr>
            </w:pPr>
            <w:r w:rsidRPr="008B772A">
              <w:rPr>
                <w:rFonts w:asciiTheme="minorHAnsi" w:hAnsiTheme="minorHAnsi" w:cstheme="minorHAnsi"/>
                <w:bCs/>
                <w:color w:val="002060"/>
              </w:rPr>
              <w:t xml:space="preserve">Αθανασίου </w:t>
            </w:r>
            <w:r w:rsidRPr="008B772A">
              <w:rPr>
                <w:rStyle w:val="style5361"/>
                <w:rFonts w:asciiTheme="minorHAnsi" w:hAnsiTheme="minorHAnsi" w:cstheme="minorHAnsi"/>
                <w:bCs/>
                <w:color w:val="002060"/>
                <w:sz w:val="22"/>
                <w:szCs w:val="22"/>
              </w:rPr>
              <w:t xml:space="preserve">Δημήτριος (2010). </w:t>
            </w:r>
            <w:r w:rsidRPr="008B772A">
              <w:rPr>
                <w:rFonts w:asciiTheme="minorHAnsi" w:hAnsiTheme="minorHAnsi" w:cstheme="minorHAnsi"/>
                <w:bCs/>
                <w:i/>
                <w:color w:val="002060"/>
              </w:rPr>
              <w:t>Η σύγχρονη μηχανογραφική οργάνωση επιχειρήσεων. Εκδόσεις</w:t>
            </w:r>
            <w:r w:rsidRPr="008B772A">
              <w:rPr>
                <w:rFonts w:asciiTheme="minorHAnsi" w:hAnsiTheme="minorHAnsi" w:cstheme="minorHAnsi"/>
                <w:bCs/>
                <w:i/>
                <w:color w:val="002060"/>
                <w:lang w:val="en-GB"/>
              </w:rPr>
              <w:t xml:space="preserve"> </w:t>
            </w:r>
            <w:r w:rsidRPr="008B772A">
              <w:rPr>
                <w:rFonts w:asciiTheme="minorHAnsi" w:hAnsiTheme="minorHAnsi" w:cstheme="minorHAnsi"/>
                <w:bCs/>
                <w:i/>
                <w:color w:val="002060"/>
              </w:rPr>
              <w:t>Δίσιγμα</w:t>
            </w:r>
            <w:r w:rsidRPr="008B772A">
              <w:rPr>
                <w:rFonts w:asciiTheme="minorHAnsi" w:hAnsiTheme="minorHAnsi" w:cstheme="minorHAnsi"/>
                <w:bCs/>
                <w:i/>
                <w:color w:val="002060"/>
                <w:lang w:val="en-GB"/>
              </w:rPr>
              <w:t xml:space="preserve">. ISBN:978-960-9495-03-3. </w:t>
            </w:r>
            <w:r w:rsidRPr="008B772A">
              <w:rPr>
                <w:rFonts w:asciiTheme="minorHAnsi" w:hAnsiTheme="minorHAnsi" w:cstheme="minorHAnsi"/>
                <w:bCs/>
                <w:i/>
                <w:color w:val="002060"/>
              </w:rPr>
              <w:t>Διαφάνειες</w:t>
            </w:r>
            <w:r w:rsidRPr="008B772A">
              <w:rPr>
                <w:rFonts w:asciiTheme="minorHAnsi" w:hAnsiTheme="minorHAnsi" w:cstheme="minorHAnsi"/>
                <w:bCs/>
                <w:i/>
                <w:color w:val="002060"/>
                <w:lang w:val="en-GB"/>
              </w:rPr>
              <w:t xml:space="preserve"> </w:t>
            </w:r>
            <w:r w:rsidRPr="008B772A">
              <w:rPr>
                <w:rFonts w:asciiTheme="minorHAnsi" w:hAnsiTheme="minorHAnsi" w:cstheme="minorHAnsi"/>
                <w:bCs/>
                <w:i/>
                <w:color w:val="002060"/>
              </w:rPr>
              <w:t>μαθήματος</w:t>
            </w:r>
            <w:r w:rsidRPr="008B772A">
              <w:rPr>
                <w:rFonts w:asciiTheme="minorHAnsi" w:hAnsiTheme="minorHAnsi" w:cstheme="minorHAnsi"/>
                <w:bCs/>
                <w:i/>
                <w:color w:val="002060"/>
                <w:lang w:val="en-GB"/>
              </w:rPr>
              <w:t>.</w:t>
            </w:r>
          </w:p>
          <w:p w:rsidR="005F53DA" w:rsidRPr="008B772A" w:rsidRDefault="005F53DA" w:rsidP="001E747E">
            <w:pPr>
              <w:pStyle w:val="a5"/>
              <w:numPr>
                <w:ilvl w:val="0"/>
                <w:numId w:val="58"/>
              </w:numPr>
              <w:spacing w:after="60"/>
              <w:jc w:val="both"/>
              <w:rPr>
                <w:rStyle w:val="style5361"/>
                <w:rFonts w:asciiTheme="minorHAnsi" w:eastAsia="Calibri" w:hAnsiTheme="minorHAnsi" w:cstheme="minorHAnsi"/>
                <w:bCs/>
                <w:color w:val="002060"/>
                <w:sz w:val="22"/>
                <w:szCs w:val="22"/>
                <w:lang w:val="en-GB"/>
              </w:rPr>
            </w:pPr>
            <w:r w:rsidRPr="008B772A">
              <w:rPr>
                <w:rStyle w:val="style5361"/>
                <w:rFonts w:asciiTheme="minorHAnsi" w:hAnsiTheme="minorHAnsi" w:cstheme="minorHAnsi"/>
                <w:bCs/>
                <w:color w:val="002060"/>
                <w:sz w:val="22"/>
                <w:szCs w:val="22"/>
                <w:lang w:val="en-GB"/>
              </w:rPr>
              <w:t>Romney, M. B., &amp; Steinbart, P. J. 2012 Accounting Information Systems (12th ed.).  Pearson Education</w:t>
            </w:r>
          </w:p>
          <w:p w:rsidR="005F53DA" w:rsidRPr="008B772A" w:rsidRDefault="005F53DA" w:rsidP="001E747E">
            <w:pPr>
              <w:pStyle w:val="a5"/>
              <w:numPr>
                <w:ilvl w:val="0"/>
                <w:numId w:val="58"/>
              </w:numPr>
              <w:spacing w:after="60"/>
              <w:jc w:val="both"/>
              <w:rPr>
                <w:rStyle w:val="style5361"/>
                <w:rFonts w:asciiTheme="minorHAnsi" w:hAnsiTheme="minorHAnsi" w:cstheme="minorHAnsi"/>
                <w:bCs/>
                <w:color w:val="002060"/>
                <w:sz w:val="22"/>
                <w:szCs w:val="22"/>
                <w:lang w:val="en-GB"/>
              </w:rPr>
            </w:pPr>
            <w:r w:rsidRPr="008B772A">
              <w:rPr>
                <w:rStyle w:val="style5361"/>
                <w:rFonts w:asciiTheme="minorHAnsi" w:hAnsiTheme="minorHAnsi" w:cstheme="minorHAnsi"/>
                <w:bCs/>
                <w:color w:val="002060"/>
                <w:sz w:val="22"/>
                <w:szCs w:val="22"/>
                <w:lang w:val="en-GB"/>
              </w:rPr>
              <w:t>George H. Bodnar, William S. Hopwood 2013 Accounting Information Systems 11th Edition Pearson Education</w:t>
            </w:r>
          </w:p>
          <w:p w:rsidR="005F53DA" w:rsidRPr="008B772A" w:rsidRDefault="00B80670" w:rsidP="001E747E">
            <w:pPr>
              <w:pStyle w:val="a5"/>
              <w:numPr>
                <w:ilvl w:val="0"/>
                <w:numId w:val="58"/>
              </w:numPr>
              <w:spacing w:after="60"/>
              <w:jc w:val="both"/>
              <w:rPr>
                <w:rStyle w:val="style5361"/>
                <w:rFonts w:asciiTheme="minorHAnsi" w:hAnsiTheme="minorHAnsi" w:cstheme="minorHAnsi"/>
                <w:bCs/>
                <w:color w:val="002060"/>
                <w:sz w:val="22"/>
                <w:szCs w:val="22"/>
                <w:lang w:val="en-GB"/>
              </w:rPr>
            </w:pPr>
            <w:hyperlink r:id="rId8" w:history="1">
              <w:r w:rsidR="005F53DA" w:rsidRPr="008B772A">
                <w:rPr>
                  <w:rStyle w:val="style5361"/>
                  <w:rFonts w:asciiTheme="minorHAnsi" w:hAnsiTheme="minorHAnsi" w:cstheme="minorHAnsi"/>
                  <w:bCs/>
                  <w:color w:val="002060"/>
                  <w:sz w:val="22"/>
                  <w:szCs w:val="22"/>
                  <w:lang w:val="en-GB"/>
                </w:rPr>
                <w:t>Nancy A. Bagranoff</w:t>
              </w:r>
            </w:hyperlink>
            <w:r w:rsidR="005F53DA" w:rsidRPr="008B772A">
              <w:rPr>
                <w:rStyle w:val="style5361"/>
                <w:rFonts w:asciiTheme="minorHAnsi" w:hAnsiTheme="minorHAnsi" w:cstheme="minorHAnsi"/>
                <w:bCs/>
                <w:color w:val="002060"/>
                <w:sz w:val="22"/>
                <w:szCs w:val="22"/>
                <w:lang w:val="en-GB"/>
              </w:rPr>
              <w:t xml:space="preserve">, </w:t>
            </w:r>
            <w:hyperlink r:id="rId9" w:history="1">
              <w:r w:rsidR="005F53DA" w:rsidRPr="008B772A">
                <w:rPr>
                  <w:rStyle w:val="style5361"/>
                  <w:rFonts w:asciiTheme="minorHAnsi" w:hAnsiTheme="minorHAnsi" w:cstheme="minorHAnsi"/>
                  <w:bCs/>
                  <w:color w:val="002060"/>
                  <w:sz w:val="22"/>
                  <w:szCs w:val="22"/>
                  <w:lang w:val="en-GB"/>
                </w:rPr>
                <w:t>Mark G. Simkin</w:t>
              </w:r>
            </w:hyperlink>
            <w:r w:rsidR="005F53DA" w:rsidRPr="008B772A">
              <w:rPr>
                <w:rStyle w:val="style5361"/>
                <w:rFonts w:asciiTheme="minorHAnsi" w:hAnsiTheme="minorHAnsi" w:cstheme="minorHAnsi"/>
                <w:bCs/>
                <w:color w:val="002060"/>
                <w:sz w:val="22"/>
                <w:szCs w:val="22"/>
                <w:lang w:val="en-GB"/>
              </w:rPr>
              <w:t xml:space="preserve">, </w:t>
            </w:r>
            <w:hyperlink r:id="rId10" w:history="1">
              <w:r w:rsidR="005F53DA" w:rsidRPr="008B772A">
                <w:rPr>
                  <w:rStyle w:val="style5361"/>
                  <w:rFonts w:asciiTheme="minorHAnsi" w:hAnsiTheme="minorHAnsi" w:cstheme="minorHAnsi"/>
                  <w:bCs/>
                  <w:color w:val="002060"/>
                  <w:sz w:val="22"/>
                  <w:szCs w:val="22"/>
                  <w:lang w:val="en-GB"/>
                </w:rPr>
                <w:t>Carolyn Strand Norman</w:t>
              </w:r>
            </w:hyperlink>
            <w:r w:rsidR="005F53DA" w:rsidRPr="008B772A">
              <w:rPr>
                <w:rStyle w:val="style5361"/>
                <w:rFonts w:asciiTheme="minorHAnsi" w:hAnsiTheme="minorHAnsi" w:cstheme="minorHAnsi"/>
                <w:bCs/>
                <w:color w:val="002060"/>
                <w:sz w:val="22"/>
                <w:szCs w:val="22"/>
                <w:lang w:val="en-GB"/>
              </w:rPr>
              <w:t xml:space="preserve"> 2010 Core Concepts of Accounting Information Systems 11th Edition John Wiley &amp; Sons Ltd.</w:t>
            </w:r>
          </w:p>
          <w:p w:rsidR="005F53DA" w:rsidRPr="008B772A" w:rsidRDefault="00B80670" w:rsidP="001E747E">
            <w:pPr>
              <w:pStyle w:val="a5"/>
              <w:numPr>
                <w:ilvl w:val="0"/>
                <w:numId w:val="58"/>
              </w:numPr>
              <w:spacing w:after="60"/>
              <w:jc w:val="both"/>
              <w:rPr>
                <w:rStyle w:val="style5361"/>
                <w:rFonts w:asciiTheme="minorHAnsi" w:hAnsiTheme="minorHAnsi" w:cstheme="minorHAnsi"/>
                <w:bCs/>
                <w:color w:val="002060"/>
                <w:sz w:val="22"/>
                <w:szCs w:val="22"/>
                <w:lang w:val="en-GB"/>
              </w:rPr>
            </w:pPr>
            <w:hyperlink r:id="rId11" w:history="1">
              <w:r w:rsidR="005F53DA" w:rsidRPr="008B772A">
                <w:rPr>
                  <w:rStyle w:val="style5361"/>
                  <w:rFonts w:asciiTheme="minorHAnsi" w:hAnsiTheme="minorHAnsi" w:cstheme="minorHAnsi"/>
                  <w:bCs/>
                  <w:color w:val="002060"/>
                  <w:sz w:val="22"/>
                  <w:szCs w:val="22"/>
                  <w:lang w:val="en-GB"/>
                </w:rPr>
                <w:t>Eddy Vaassen</w:t>
              </w:r>
            </w:hyperlink>
            <w:r w:rsidR="005F53DA" w:rsidRPr="008B772A">
              <w:rPr>
                <w:rStyle w:val="style5361"/>
                <w:rFonts w:asciiTheme="minorHAnsi" w:hAnsiTheme="minorHAnsi" w:cstheme="minorHAnsi"/>
                <w:bCs/>
                <w:color w:val="002060"/>
                <w:sz w:val="22"/>
                <w:szCs w:val="22"/>
                <w:lang w:val="en-GB"/>
              </w:rPr>
              <w:t xml:space="preserve">, </w:t>
            </w:r>
            <w:hyperlink r:id="rId12" w:history="1">
              <w:r w:rsidR="005F53DA" w:rsidRPr="008B772A">
                <w:rPr>
                  <w:rStyle w:val="style5361"/>
                  <w:rFonts w:asciiTheme="minorHAnsi" w:hAnsiTheme="minorHAnsi" w:cstheme="minorHAnsi"/>
                  <w:bCs/>
                  <w:color w:val="002060"/>
                  <w:sz w:val="22"/>
                  <w:szCs w:val="22"/>
                  <w:lang w:val="en-GB"/>
                </w:rPr>
                <w:t>Roger Meuwissen</w:t>
              </w:r>
            </w:hyperlink>
            <w:r w:rsidR="005F53DA" w:rsidRPr="008B772A">
              <w:rPr>
                <w:rStyle w:val="style5361"/>
                <w:rFonts w:asciiTheme="minorHAnsi" w:hAnsiTheme="minorHAnsi" w:cstheme="minorHAnsi"/>
                <w:bCs/>
                <w:color w:val="002060"/>
                <w:sz w:val="22"/>
                <w:szCs w:val="22"/>
                <w:lang w:val="en-GB"/>
              </w:rPr>
              <w:t xml:space="preserve">, </w:t>
            </w:r>
            <w:hyperlink r:id="rId13" w:history="1">
              <w:r w:rsidR="005F53DA" w:rsidRPr="008B772A">
                <w:rPr>
                  <w:rStyle w:val="style5361"/>
                  <w:rFonts w:asciiTheme="minorHAnsi" w:hAnsiTheme="minorHAnsi" w:cstheme="minorHAnsi"/>
                  <w:bCs/>
                  <w:color w:val="002060"/>
                  <w:sz w:val="22"/>
                  <w:szCs w:val="22"/>
                  <w:lang w:val="en-GB"/>
                </w:rPr>
                <w:t>Caren Schelleman</w:t>
              </w:r>
            </w:hyperlink>
            <w:r w:rsidR="005F53DA" w:rsidRPr="008B772A">
              <w:rPr>
                <w:rStyle w:val="style5361"/>
                <w:rFonts w:asciiTheme="minorHAnsi" w:hAnsiTheme="minorHAnsi" w:cstheme="minorHAnsi"/>
                <w:bCs/>
                <w:color w:val="002060"/>
                <w:sz w:val="22"/>
                <w:szCs w:val="22"/>
                <w:lang w:val="en-GB"/>
              </w:rPr>
              <w:t xml:space="preserve"> 2009 Accounting Information Systems and Internal Control 2nd Edition John Wiley &amp; Sons Ltd.</w:t>
            </w:r>
          </w:p>
          <w:p w:rsidR="005F53DA" w:rsidRPr="008B772A" w:rsidRDefault="00B80670" w:rsidP="001E747E">
            <w:pPr>
              <w:pStyle w:val="a5"/>
              <w:numPr>
                <w:ilvl w:val="0"/>
                <w:numId w:val="58"/>
              </w:numPr>
              <w:spacing w:after="60"/>
              <w:jc w:val="both"/>
              <w:rPr>
                <w:rStyle w:val="style5361"/>
                <w:rFonts w:asciiTheme="minorHAnsi" w:hAnsiTheme="minorHAnsi" w:cstheme="minorHAnsi"/>
                <w:i/>
                <w:color w:val="002060"/>
                <w:sz w:val="22"/>
                <w:szCs w:val="22"/>
              </w:rPr>
            </w:pPr>
            <w:hyperlink r:id="rId14" w:history="1">
              <w:r w:rsidR="005F53DA" w:rsidRPr="008B772A">
                <w:rPr>
                  <w:rStyle w:val="style5361"/>
                  <w:rFonts w:asciiTheme="minorHAnsi" w:hAnsiTheme="minorHAnsi" w:cstheme="minorHAnsi"/>
                  <w:bCs/>
                  <w:color w:val="002060"/>
                  <w:sz w:val="22"/>
                  <w:szCs w:val="22"/>
                  <w:lang w:val="en-GB"/>
                </w:rPr>
                <w:t>Leslie Turner</w:t>
              </w:r>
            </w:hyperlink>
            <w:r w:rsidR="005F53DA" w:rsidRPr="008B772A">
              <w:rPr>
                <w:rStyle w:val="style5361"/>
                <w:rFonts w:asciiTheme="minorHAnsi" w:hAnsiTheme="minorHAnsi" w:cstheme="minorHAnsi"/>
                <w:bCs/>
                <w:color w:val="002060"/>
                <w:sz w:val="22"/>
                <w:szCs w:val="22"/>
                <w:lang w:val="en-GB"/>
              </w:rPr>
              <w:t xml:space="preserve">, </w:t>
            </w:r>
            <w:hyperlink r:id="rId15" w:history="1">
              <w:r w:rsidR="005F53DA" w:rsidRPr="008B772A">
                <w:rPr>
                  <w:rStyle w:val="style5361"/>
                  <w:rFonts w:asciiTheme="minorHAnsi" w:hAnsiTheme="minorHAnsi" w:cstheme="minorHAnsi"/>
                  <w:bCs/>
                  <w:color w:val="002060"/>
                  <w:sz w:val="22"/>
                  <w:szCs w:val="22"/>
                  <w:lang w:val="en-GB"/>
                </w:rPr>
                <w:t>Andrea Weickgenannt</w:t>
              </w:r>
            </w:hyperlink>
            <w:r w:rsidR="005F53DA" w:rsidRPr="008B772A">
              <w:rPr>
                <w:rStyle w:val="style5361"/>
                <w:rFonts w:asciiTheme="minorHAnsi" w:hAnsiTheme="minorHAnsi" w:cstheme="minorHAnsi"/>
                <w:bCs/>
                <w:color w:val="002060"/>
                <w:sz w:val="22"/>
                <w:szCs w:val="22"/>
                <w:lang w:val="en-GB"/>
              </w:rPr>
              <w:t xml:space="preserve"> 2013 Accounting Information Systems- Controls and Systems, 2ed. John Wiley &amp; Sons Ltd.</w:t>
            </w:r>
          </w:p>
          <w:p w:rsidR="005F53DA" w:rsidRPr="008B772A" w:rsidRDefault="005F53DA" w:rsidP="001E747E">
            <w:pPr>
              <w:pStyle w:val="a5"/>
              <w:numPr>
                <w:ilvl w:val="0"/>
                <w:numId w:val="58"/>
              </w:numPr>
              <w:spacing w:after="60"/>
              <w:jc w:val="both"/>
              <w:rPr>
                <w:rStyle w:val="style5361"/>
                <w:rFonts w:asciiTheme="minorHAnsi" w:hAnsiTheme="minorHAnsi" w:cstheme="minorHAnsi"/>
                <w:i/>
                <w:color w:val="002060"/>
                <w:sz w:val="22"/>
                <w:szCs w:val="22"/>
              </w:rPr>
            </w:pPr>
            <w:r w:rsidRPr="008B772A">
              <w:rPr>
                <w:rFonts w:asciiTheme="minorHAnsi" w:hAnsiTheme="minorHAnsi" w:cstheme="minorHAnsi"/>
                <w:color w:val="002060"/>
              </w:rPr>
              <w:t>Σημειώσεις Διδάσκοντα</w:t>
            </w:r>
            <w:r w:rsidRPr="008B772A">
              <w:rPr>
                <w:rStyle w:val="style5361"/>
                <w:rFonts w:asciiTheme="minorHAnsi" w:hAnsiTheme="minorHAnsi" w:cstheme="minorHAnsi"/>
                <w:bCs/>
                <w:color w:val="002060"/>
                <w:sz w:val="22"/>
                <w:szCs w:val="22"/>
              </w:rPr>
              <w:t>.</w:t>
            </w:r>
          </w:p>
          <w:p w:rsidR="005F53DA" w:rsidRPr="008B772A" w:rsidRDefault="005F53DA" w:rsidP="002E7FF9">
            <w:pPr>
              <w:spacing w:after="60" w:line="276" w:lineRule="auto"/>
              <w:ind w:left="360" w:hanging="477"/>
              <w:rPr>
                <w:rFonts w:asciiTheme="minorHAnsi" w:hAnsiTheme="minorHAnsi" w:cstheme="minorHAnsi"/>
                <w:color w:val="002060"/>
              </w:rPr>
            </w:pPr>
            <w:r w:rsidRPr="008B772A">
              <w:rPr>
                <w:rFonts w:asciiTheme="minorHAnsi" w:hAnsiTheme="minorHAnsi" w:cstheme="minorHAnsi"/>
                <w:i/>
                <w:color w:val="002060"/>
                <w:sz w:val="22"/>
                <w:szCs w:val="22"/>
              </w:rPr>
              <w:t>- Συναφή επιστημονικά περιοδικά:</w:t>
            </w:r>
          </w:p>
          <w:p w:rsidR="005F53DA" w:rsidRPr="008B772A" w:rsidRDefault="005F53DA" w:rsidP="002E7FF9">
            <w:pPr>
              <w:spacing w:after="60"/>
              <w:ind w:firstLine="167"/>
              <w:rPr>
                <w:rFonts w:asciiTheme="minorHAnsi" w:eastAsia="Calibri" w:hAnsiTheme="minorHAnsi" w:cstheme="minorHAnsi"/>
                <w:color w:val="002060"/>
              </w:rPr>
            </w:pPr>
            <w:r w:rsidRPr="008B772A">
              <w:rPr>
                <w:rStyle w:val="style5361"/>
                <w:rFonts w:asciiTheme="minorHAnsi" w:hAnsiTheme="minorHAnsi" w:cstheme="minorHAnsi"/>
                <w:bCs/>
                <w:color w:val="002060"/>
                <w:sz w:val="22"/>
                <w:szCs w:val="22"/>
                <w:lang w:val="en-GB"/>
              </w:rPr>
              <w:t>International Journal of Accounting Information Systems (Elsevier)</w:t>
            </w:r>
          </w:p>
        </w:tc>
      </w:tr>
    </w:tbl>
    <w:p w:rsidR="005F53DA" w:rsidRPr="008B772A" w:rsidRDefault="005F53DA" w:rsidP="005F53DA">
      <w:pPr>
        <w:rPr>
          <w:rFonts w:asciiTheme="minorHAnsi" w:eastAsia="Calibri" w:hAnsiTheme="minorHAnsi" w:cstheme="minorHAnsi"/>
        </w:rPr>
      </w:pPr>
    </w:p>
    <w:p w:rsidR="00FF3B72" w:rsidRPr="008B772A" w:rsidRDefault="00FF3B72" w:rsidP="00FF3B72">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ΔΙΟΙΚΗΤΙΚΗΣ ΕΠΙΣΤΗΜΗΣ ΚΑΙ ΛΟΓΙΣΤΙΚΗΣ </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FF3B72" w:rsidRPr="004E63E7" w:rsidRDefault="00FF3B72" w:rsidP="00801213">
            <w:pPr>
              <w:rPr>
                <w:rFonts w:asciiTheme="minorHAnsi" w:hAnsiTheme="minorHAnsi" w:cstheme="minorHAnsi"/>
                <w:bCs/>
                <w:sz w:val="20"/>
                <w:szCs w:val="20"/>
              </w:rPr>
            </w:pPr>
            <w:r w:rsidRPr="008B772A">
              <w:rPr>
                <w:rFonts w:asciiTheme="minorHAnsi" w:hAnsiTheme="minorHAnsi" w:cstheme="minorHAnsi"/>
                <w:color w:val="002060"/>
                <w:sz w:val="20"/>
                <w:szCs w:val="20"/>
                <w:lang w:val="el-GR"/>
              </w:rPr>
              <w:t>ΝΣΤ</w:t>
            </w:r>
            <w:r w:rsidR="004E63E7">
              <w:rPr>
                <w:rFonts w:asciiTheme="minorHAnsi" w:hAnsiTheme="minorHAnsi" w:cstheme="minorHAnsi"/>
                <w:color w:val="002060"/>
                <w:sz w:val="20"/>
                <w:szCs w:val="20"/>
              </w:rPr>
              <w:t>2</w:t>
            </w:r>
          </w:p>
        </w:tc>
        <w:tc>
          <w:tcPr>
            <w:tcW w:w="2505" w:type="dxa"/>
            <w:gridSpan w:val="2"/>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FF3B72" w:rsidRPr="008B772A" w:rsidRDefault="00FF3B72"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6</w:t>
            </w:r>
          </w:p>
        </w:tc>
      </w:tr>
      <w:tr w:rsidR="00FF3B72" w:rsidRPr="008B772A" w:rsidTr="000050D9">
        <w:trPr>
          <w:trHeight w:val="375"/>
        </w:trPr>
        <w:tc>
          <w:tcPr>
            <w:tcW w:w="3205" w:type="dxa"/>
            <w:shd w:val="clear" w:color="auto" w:fill="D0CECE" w:themeFill="background2" w:themeFillShade="E6"/>
            <w:vAlign w:val="center"/>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FF3B72" w:rsidRPr="006765F4" w:rsidRDefault="00FF3B72" w:rsidP="00801213">
            <w:pPr>
              <w:rPr>
                <w:rFonts w:asciiTheme="minorHAnsi" w:hAnsiTheme="minorHAnsi" w:cstheme="minorHAnsi"/>
                <w:b/>
                <w:bCs/>
                <w:iCs/>
                <w:sz w:val="20"/>
                <w:szCs w:val="20"/>
                <w:lang w:val="el-GR"/>
              </w:rPr>
            </w:pPr>
            <w:r w:rsidRPr="006765F4">
              <w:rPr>
                <w:rFonts w:asciiTheme="minorHAnsi" w:hAnsiTheme="minorHAnsi" w:cstheme="minorHAnsi"/>
                <w:b/>
                <w:color w:val="002060"/>
                <w:szCs w:val="20"/>
                <w:lang w:val="el-GR"/>
              </w:rPr>
              <w:t>Χρηματοδότηση Επιχειρήσεων</w:t>
            </w:r>
          </w:p>
        </w:tc>
      </w:tr>
      <w:tr w:rsidR="00FF3B72" w:rsidRPr="008B772A" w:rsidTr="000050D9">
        <w:trPr>
          <w:gridAfter w:val="1"/>
          <w:wAfter w:w="7" w:type="dxa"/>
          <w:trHeight w:val="196"/>
        </w:trPr>
        <w:tc>
          <w:tcPr>
            <w:tcW w:w="5637" w:type="dxa"/>
            <w:gridSpan w:val="3"/>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FF3B72" w:rsidRPr="008B772A" w:rsidTr="000050D9">
        <w:trPr>
          <w:gridAfter w:val="1"/>
          <w:wAfter w:w="7" w:type="dxa"/>
          <w:trHeight w:val="194"/>
        </w:trPr>
        <w:tc>
          <w:tcPr>
            <w:tcW w:w="5637" w:type="dxa"/>
            <w:gridSpan w:val="3"/>
          </w:tcPr>
          <w:p w:rsidR="00FF3B72" w:rsidRPr="008B772A" w:rsidRDefault="00FF3B72"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2013" w:type="dxa"/>
            <w:gridSpan w:val="2"/>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FF3B72" w:rsidRPr="008B772A" w:rsidTr="000050D9">
        <w:trPr>
          <w:gridAfter w:val="1"/>
          <w:wAfter w:w="7" w:type="dxa"/>
          <w:trHeight w:val="194"/>
        </w:trPr>
        <w:tc>
          <w:tcPr>
            <w:tcW w:w="5637" w:type="dxa"/>
            <w:gridSpan w:val="3"/>
          </w:tcPr>
          <w:p w:rsidR="00FF3B72" w:rsidRPr="008B772A" w:rsidRDefault="00FF3B72" w:rsidP="00801213">
            <w:pPr>
              <w:jc w:val="right"/>
              <w:rPr>
                <w:rFonts w:asciiTheme="minorHAnsi" w:hAnsiTheme="minorHAnsi" w:cstheme="minorHAnsi"/>
                <w:b/>
                <w:color w:val="002060"/>
                <w:sz w:val="20"/>
                <w:szCs w:val="20"/>
                <w:lang w:val="el-GR"/>
              </w:rPr>
            </w:pP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0050D9">
        <w:trPr>
          <w:gridAfter w:val="1"/>
          <w:wAfter w:w="7" w:type="dxa"/>
          <w:trHeight w:val="194"/>
        </w:trPr>
        <w:tc>
          <w:tcPr>
            <w:tcW w:w="5637" w:type="dxa"/>
            <w:gridSpan w:val="3"/>
          </w:tcPr>
          <w:p w:rsidR="00FF3B72" w:rsidRPr="008B772A" w:rsidRDefault="00FF3B72" w:rsidP="00801213">
            <w:pPr>
              <w:rPr>
                <w:rFonts w:asciiTheme="minorHAnsi" w:hAnsiTheme="minorHAnsi" w:cstheme="minorHAnsi"/>
                <w:b/>
                <w:color w:val="002060"/>
                <w:sz w:val="20"/>
                <w:szCs w:val="20"/>
                <w:lang w:val="el-GR"/>
              </w:rPr>
            </w:pP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F3B72" w:rsidRPr="00BD4508" w:rsidTr="000050D9">
        <w:trPr>
          <w:gridAfter w:val="1"/>
          <w:wAfter w:w="7" w:type="dxa"/>
          <w:trHeight w:val="194"/>
        </w:trPr>
        <w:tc>
          <w:tcPr>
            <w:tcW w:w="5637" w:type="dxa"/>
            <w:gridSpan w:val="3"/>
            <w:shd w:val="clear" w:color="auto" w:fill="D0CECE" w:themeFill="background2" w:themeFillShade="E6"/>
          </w:tcPr>
          <w:p w:rsidR="00FF3B72" w:rsidRPr="008B772A" w:rsidRDefault="00FF3B72"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07B70" w:rsidRPr="008B772A" w:rsidTr="000050D9">
        <w:trPr>
          <w:trHeight w:val="599"/>
        </w:trPr>
        <w:tc>
          <w:tcPr>
            <w:tcW w:w="3205" w:type="dxa"/>
            <w:shd w:val="clear" w:color="auto" w:fill="D0CECE" w:themeFill="background2" w:themeFillShade="E6"/>
          </w:tcPr>
          <w:p w:rsidR="00F07B70" w:rsidRPr="008B772A" w:rsidRDefault="00F07B70" w:rsidP="00F07B7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F07B70" w:rsidRPr="008B772A" w:rsidRDefault="00F07B70" w:rsidP="00F07B7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F07B70" w:rsidRPr="008B772A" w:rsidRDefault="001A4DB7" w:rsidP="00F07B70">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p w:rsidR="00FF3B72" w:rsidRPr="008B772A" w:rsidRDefault="00FF3B72" w:rsidP="00801213">
            <w:pPr>
              <w:jc w:val="right"/>
              <w:rPr>
                <w:rFonts w:asciiTheme="minorHAnsi" w:hAnsiTheme="minorHAnsi" w:cstheme="minorHAnsi"/>
                <w:b/>
                <w:sz w:val="20"/>
                <w:szCs w:val="20"/>
                <w:lang w:val="el-GR"/>
              </w:rPr>
            </w:pP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FF3B72" w:rsidRPr="008B772A" w:rsidTr="000050D9">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FF3B72" w:rsidRPr="008B772A" w:rsidRDefault="00FF3B72"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BD4508">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w:t>
            </w:r>
          </w:p>
        </w:tc>
      </w:tr>
    </w:tbl>
    <w:p w:rsidR="00FF3B72" w:rsidRPr="008B772A" w:rsidRDefault="00FF3B72" w:rsidP="001E747E">
      <w:pPr>
        <w:widowControl w:val="0"/>
        <w:numPr>
          <w:ilvl w:val="0"/>
          <w:numId w:val="62"/>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FF3B72" w:rsidRPr="008B772A" w:rsidTr="000050D9">
        <w:tc>
          <w:tcPr>
            <w:tcW w:w="8926"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FF3B72" w:rsidRPr="00BD4508" w:rsidTr="000050D9">
        <w:tc>
          <w:tcPr>
            <w:tcW w:w="8926" w:type="dxa"/>
            <w:gridSpan w:val="2"/>
            <w:tcBorders>
              <w:top w:val="nil"/>
            </w:tcBorders>
            <w:shd w:val="clear" w:color="auto" w:fill="D0CECE" w:themeFill="background2" w:themeFillShade="E6"/>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FF3B72" w:rsidRPr="008B772A" w:rsidRDefault="00FF3B72"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FF3B72" w:rsidRPr="00BD4508" w:rsidTr="000050D9">
        <w:tc>
          <w:tcPr>
            <w:tcW w:w="8926" w:type="dxa"/>
            <w:gridSpan w:val="2"/>
          </w:tcPr>
          <w:p w:rsidR="00FF3B72" w:rsidRPr="008B772A" w:rsidRDefault="00FF3B72" w:rsidP="00801213">
            <w:pPr>
              <w:widowControl w:val="0"/>
              <w:autoSpaceDE w:val="0"/>
              <w:autoSpaceDN w:val="0"/>
              <w:adjustRightInd w:val="0"/>
              <w:spacing w:after="60"/>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Μετά την επιτυχή ολοκλήρωση του μαθήματος, οι συμμετέχοντες θα είναι σε θέση </w:t>
            </w:r>
          </w:p>
          <w:p w:rsidR="00FF3B72" w:rsidRPr="008B772A" w:rsidRDefault="00FF3B72" w:rsidP="001E747E">
            <w:pPr>
              <w:pStyle w:val="a5"/>
              <w:widowControl w:val="0"/>
              <w:numPr>
                <w:ilvl w:val="0"/>
                <w:numId w:val="61"/>
              </w:numPr>
              <w:autoSpaceDE w:val="0"/>
              <w:autoSpaceDN w:val="0"/>
              <w:adjustRightInd w:val="0"/>
              <w:spacing w:after="60"/>
              <w:rPr>
                <w:rFonts w:asciiTheme="minorHAnsi" w:hAnsiTheme="minorHAnsi" w:cstheme="minorHAnsi"/>
                <w:iCs/>
                <w:sz w:val="16"/>
                <w:szCs w:val="16"/>
              </w:rPr>
            </w:pPr>
            <w:r w:rsidRPr="008B772A">
              <w:rPr>
                <w:rFonts w:asciiTheme="minorHAnsi" w:hAnsiTheme="minorHAnsi" w:cstheme="minorHAnsi"/>
                <w:iCs/>
                <w:color w:val="002060"/>
                <w:sz w:val="20"/>
                <w:szCs w:val="20"/>
              </w:rPr>
              <w:t xml:space="preserve">να εμβαθύνει σε θέματα χρηματοδότησης επιχειρήσεων πέραν όσων έχουν αναφερθεί σε εισαγωγικά μαθήματα χρηματοοικονομικής. Έμφαση δίνεται στη διερεύνηση των εναλλακτικών πηγών χρηματοδότησης καθώς επίσης και των δυνατοτήτων που έχουν οι οικονομικές διευθύνσεις για να καλύψουν τις χρηματοδοτικές τους ανάγκες εσωτερικά. </w:t>
            </w:r>
          </w:p>
          <w:p w:rsidR="00FF3B72" w:rsidRPr="008B772A" w:rsidRDefault="00FF3B72" w:rsidP="001E747E">
            <w:pPr>
              <w:pStyle w:val="a5"/>
              <w:widowControl w:val="0"/>
              <w:numPr>
                <w:ilvl w:val="0"/>
                <w:numId w:val="61"/>
              </w:numPr>
              <w:autoSpaceDE w:val="0"/>
              <w:autoSpaceDN w:val="0"/>
              <w:adjustRightInd w:val="0"/>
              <w:spacing w:after="60"/>
              <w:rPr>
                <w:rFonts w:asciiTheme="minorHAnsi" w:hAnsiTheme="minorHAnsi" w:cstheme="minorHAnsi"/>
                <w:iCs/>
                <w:sz w:val="16"/>
                <w:szCs w:val="16"/>
              </w:rPr>
            </w:pPr>
            <w:r w:rsidRPr="008B772A">
              <w:rPr>
                <w:rFonts w:asciiTheme="minorHAnsi" w:hAnsiTheme="minorHAnsi" w:cstheme="minorHAnsi"/>
                <w:iCs/>
                <w:color w:val="002060"/>
                <w:sz w:val="20"/>
                <w:szCs w:val="20"/>
              </w:rPr>
              <w:t>Να χρησιμοποιεί τα εργαλεία χρηματοδότησης</w:t>
            </w:r>
          </w:p>
          <w:p w:rsidR="00FF3B72" w:rsidRPr="008B772A" w:rsidRDefault="00FF3B72" w:rsidP="001E747E">
            <w:pPr>
              <w:pStyle w:val="a5"/>
              <w:widowControl w:val="0"/>
              <w:numPr>
                <w:ilvl w:val="0"/>
                <w:numId w:val="61"/>
              </w:numPr>
              <w:autoSpaceDE w:val="0"/>
              <w:autoSpaceDN w:val="0"/>
              <w:adjustRightInd w:val="0"/>
              <w:spacing w:after="60"/>
              <w:rPr>
                <w:rFonts w:asciiTheme="minorHAnsi" w:hAnsiTheme="minorHAnsi" w:cstheme="minorHAnsi"/>
                <w:iCs/>
                <w:sz w:val="16"/>
                <w:szCs w:val="16"/>
              </w:rPr>
            </w:pPr>
            <w:r w:rsidRPr="008B772A">
              <w:rPr>
                <w:rFonts w:asciiTheme="minorHAnsi" w:hAnsiTheme="minorHAnsi" w:cstheme="minorHAnsi"/>
                <w:iCs/>
                <w:color w:val="002060"/>
                <w:sz w:val="20"/>
                <w:szCs w:val="20"/>
              </w:rPr>
              <w:t>Να συνδυάζει μεθόδους χρηματοδότησης</w:t>
            </w:r>
          </w:p>
          <w:p w:rsidR="00FF3B72" w:rsidRPr="008B772A" w:rsidRDefault="00FF3B72" w:rsidP="001E747E">
            <w:pPr>
              <w:pStyle w:val="a5"/>
              <w:widowControl w:val="0"/>
              <w:numPr>
                <w:ilvl w:val="0"/>
                <w:numId w:val="61"/>
              </w:numPr>
              <w:autoSpaceDE w:val="0"/>
              <w:autoSpaceDN w:val="0"/>
              <w:adjustRightInd w:val="0"/>
              <w:spacing w:after="60"/>
              <w:rPr>
                <w:rFonts w:asciiTheme="minorHAnsi" w:hAnsiTheme="minorHAnsi" w:cstheme="minorHAnsi"/>
                <w:i/>
                <w:sz w:val="16"/>
                <w:szCs w:val="16"/>
              </w:rPr>
            </w:pPr>
            <w:r w:rsidRPr="008B772A">
              <w:rPr>
                <w:rFonts w:asciiTheme="minorHAnsi" w:hAnsiTheme="minorHAnsi" w:cstheme="minorHAnsi"/>
                <w:iCs/>
                <w:color w:val="002060"/>
                <w:sz w:val="20"/>
                <w:szCs w:val="20"/>
              </w:rPr>
              <w:t>Να κρίνει την καταλληλότητα διαφορετικών μεθόδων</w:t>
            </w:r>
          </w:p>
        </w:tc>
      </w:tr>
      <w:tr w:rsidR="00FF3B72" w:rsidRPr="008B772A" w:rsidTr="000050D9">
        <w:tblPrEx>
          <w:tblLook w:val="0000"/>
        </w:tblPrEx>
        <w:tc>
          <w:tcPr>
            <w:tcW w:w="8926"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FF3B72" w:rsidRPr="008B772A" w:rsidTr="000050D9">
        <w:tblPrEx>
          <w:tblLook w:val="0000"/>
        </w:tblPrEx>
        <w:tc>
          <w:tcPr>
            <w:tcW w:w="8926"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b/>
                <w:sz w:val="20"/>
                <w:szCs w:val="20"/>
              </w:rPr>
            </w:pPr>
          </w:p>
        </w:tc>
      </w:tr>
      <w:tr w:rsidR="00FF3B72" w:rsidRPr="00BD4508" w:rsidTr="000050D9">
        <w:tc>
          <w:tcPr>
            <w:tcW w:w="8926" w:type="dxa"/>
            <w:gridSpan w:val="2"/>
            <w:tcBorders>
              <w:top w:val="nil"/>
              <w:bottom w:val="nil"/>
            </w:tcBorders>
            <w:shd w:val="clear" w:color="auto" w:fill="D0CECE" w:themeFill="background2" w:themeFillShade="E6"/>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FF3B72" w:rsidRPr="008B772A" w:rsidTr="000050D9">
        <w:tblPrEx>
          <w:tblLook w:val="0000"/>
        </w:tblPrEx>
        <w:tc>
          <w:tcPr>
            <w:tcW w:w="3964" w:type="dxa"/>
            <w:tcBorders>
              <w:top w:val="nil"/>
              <w:bottom w:val="single" w:sz="4" w:space="0" w:color="auto"/>
              <w:right w:val="nil"/>
            </w:tcBorders>
            <w:shd w:val="clear" w:color="auto" w:fill="D0CECE" w:themeFill="background2" w:themeFillShade="E6"/>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FF3B72" w:rsidRPr="008B772A" w:rsidRDefault="00FF3B72"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FF3B72" w:rsidRPr="00BD4508" w:rsidTr="000050D9">
        <w:tc>
          <w:tcPr>
            <w:tcW w:w="8926" w:type="dxa"/>
            <w:gridSpan w:val="2"/>
            <w:tcBorders>
              <w:bottom w:val="single" w:sz="4" w:space="0" w:color="auto"/>
            </w:tcBorders>
          </w:tcPr>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Προσαρμογή σε νέες καταστάσεις</w:t>
            </w:r>
          </w:p>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color w:val="002060"/>
                <w:sz w:val="22"/>
                <w:szCs w:val="22"/>
                <w:lang w:val="el-GR"/>
              </w:rPr>
              <w:t>Αυτόνομη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FF3B72" w:rsidRPr="008B772A" w:rsidTr="000050D9">
        <w:tc>
          <w:tcPr>
            <w:tcW w:w="8926" w:type="dxa"/>
          </w:tcPr>
          <w:p w:rsidR="00FF3B72" w:rsidRPr="008B772A" w:rsidRDefault="00FF3B72" w:rsidP="001E747E">
            <w:pPr>
              <w:widowControl w:val="0"/>
              <w:numPr>
                <w:ilvl w:val="0"/>
                <w:numId w:val="62"/>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FF3B72" w:rsidRPr="008B772A" w:rsidRDefault="00FF3B72" w:rsidP="00931C0F">
            <w:pPr>
              <w:autoSpaceDE w:val="0"/>
              <w:autoSpaceDN w:val="0"/>
              <w:adjustRightInd w:val="0"/>
              <w:spacing w:after="60"/>
              <w:jc w:val="both"/>
              <w:rPr>
                <w:rFonts w:asciiTheme="minorHAnsi" w:hAnsiTheme="minorHAnsi" w:cstheme="minorHAnsi"/>
                <w:i/>
                <w:iCs/>
                <w:color w:val="002060"/>
                <w:lang w:val="el-GR"/>
              </w:rPr>
            </w:pPr>
            <w:r w:rsidRPr="008B772A">
              <w:rPr>
                <w:rFonts w:asciiTheme="minorHAnsi" w:hAnsiTheme="minorHAnsi" w:cstheme="minorHAnsi"/>
                <w:i/>
                <w:iCs/>
                <w:color w:val="002060"/>
                <w:sz w:val="22"/>
                <w:szCs w:val="22"/>
                <w:lang w:val="el-GR"/>
              </w:rPr>
              <w:t>Η διδακτέα ύλη περιλαμβάνει ενδεικτικά τα ακόλουθα:</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Μορφές χρηματοδότησης των επιχειρήσεων</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Εσωτερικές πηγές χρηματοδότησης</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Διαχείρισης κεφαλαίου κίνησης</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Δανεισμός μέσω κεφαλαιαγορών</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Δανεισμός μέσω έμμεσης χρηματοδότησης</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Ο ρόλος εναλλακτικών χρηματοοικονομικών ενδιάμεσων</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rPr>
            </w:pPr>
            <w:r w:rsidRPr="008B772A">
              <w:rPr>
                <w:rFonts w:asciiTheme="minorHAnsi" w:hAnsiTheme="minorHAnsi" w:cstheme="minorHAnsi"/>
                <w:color w:val="002060"/>
              </w:rPr>
              <w:t>Ιδιωτικά επενδυτικά κεφάλαια</w:t>
            </w:r>
          </w:p>
          <w:p w:rsidR="00FF3B72" w:rsidRPr="008B772A" w:rsidRDefault="00FF3B72" w:rsidP="001E747E">
            <w:pPr>
              <w:pStyle w:val="a5"/>
              <w:numPr>
                <w:ilvl w:val="0"/>
                <w:numId w:val="60"/>
              </w:numPr>
              <w:spacing w:after="60"/>
              <w:ind w:left="450" w:hanging="283"/>
              <w:rPr>
                <w:rFonts w:asciiTheme="minorHAnsi" w:hAnsiTheme="minorHAnsi" w:cstheme="minorHAnsi"/>
                <w:color w:val="002060"/>
                <w:sz w:val="20"/>
                <w:szCs w:val="20"/>
              </w:rPr>
            </w:pPr>
            <w:r w:rsidRPr="008B772A">
              <w:rPr>
                <w:rFonts w:asciiTheme="minorHAnsi" w:hAnsiTheme="minorHAnsi" w:cstheme="minorHAnsi"/>
                <w:color w:val="002060"/>
              </w:rPr>
              <w:t xml:space="preserve">Επιχειρηματικοί άγγελοι και </w:t>
            </w:r>
            <w:r w:rsidRPr="008B772A">
              <w:rPr>
                <w:rFonts w:asciiTheme="minorHAnsi" w:hAnsiTheme="minorHAnsi" w:cstheme="minorHAnsi"/>
                <w:color w:val="002060"/>
                <w:lang w:val="en-US"/>
              </w:rPr>
              <w:t>crowdfunding</w:t>
            </w:r>
          </w:p>
        </w:tc>
      </w:tr>
    </w:tbl>
    <w:p w:rsidR="00FF3B72" w:rsidRPr="008B772A" w:rsidRDefault="00FF3B72" w:rsidP="001E747E">
      <w:pPr>
        <w:widowControl w:val="0"/>
        <w:numPr>
          <w:ilvl w:val="0"/>
          <w:numId w:val="62"/>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FF3B72" w:rsidRPr="00BD4508" w:rsidTr="000050D9">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FF3B72" w:rsidRPr="008B772A" w:rsidRDefault="00FF3B72" w:rsidP="00801213">
            <w:pPr>
              <w:spacing w:after="200" w:line="276" w:lineRule="auto"/>
              <w:rPr>
                <w:rFonts w:asciiTheme="minorHAnsi" w:eastAsia="Calibr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Πρόσωπο με πρόσωπο, και σε ειδικές περιπτώσεις Εξ αποστάσεως εκπαίδευση</w:t>
            </w:r>
          </w:p>
        </w:tc>
      </w:tr>
      <w:tr w:rsidR="00FF3B72" w:rsidRPr="00BD4508" w:rsidTr="000050D9">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FF3B72" w:rsidRPr="008B772A" w:rsidRDefault="00FF3B72"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0"/>
                <w:szCs w:val="20"/>
              </w:rPr>
              <w:t>eclass</w:t>
            </w:r>
            <w:r w:rsidRPr="008B772A">
              <w:rPr>
                <w:rFonts w:asciiTheme="minorHAnsi" w:hAnsiTheme="minorHAnsi" w:cstheme="minorHAnsi"/>
                <w:iCs/>
                <w:color w:val="002060"/>
                <w:sz w:val="20"/>
                <w:szCs w:val="20"/>
                <w:lang w:val="el-GR"/>
              </w:rPr>
              <w:t>)</w:t>
            </w:r>
          </w:p>
          <w:p w:rsidR="00FF3B72" w:rsidRPr="008B772A" w:rsidRDefault="00FF3B72"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 στην Επικοινωνία με τους φοιτητές (μέσω </w:t>
            </w:r>
            <w:r w:rsidR="006F1BF2" w:rsidRPr="008B772A">
              <w:rPr>
                <w:rFonts w:asciiTheme="minorHAnsi" w:hAnsiTheme="minorHAnsi" w:cstheme="minorHAnsi"/>
                <w:iCs/>
                <w:color w:val="002060"/>
                <w:sz w:val="20"/>
                <w:szCs w:val="20"/>
                <w:lang w:val="el-GR"/>
              </w:rPr>
              <w:t>Διαδικτύου</w:t>
            </w:r>
            <w:r w:rsidRPr="008B772A">
              <w:rPr>
                <w:rFonts w:asciiTheme="minorHAnsi" w:hAnsiTheme="minorHAnsi" w:cstheme="minorHAnsi"/>
                <w:iCs/>
                <w:color w:val="002060"/>
                <w:sz w:val="20"/>
                <w:szCs w:val="20"/>
                <w:lang w:val="el-GR"/>
              </w:rPr>
              <w:t>)</w:t>
            </w:r>
          </w:p>
          <w:p w:rsidR="00FF3B72" w:rsidRPr="008B772A" w:rsidRDefault="00FF3B72" w:rsidP="006F1BF2">
            <w:pPr>
              <w:ind w:left="268" w:hanging="268"/>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ψηφιακές διαφάνειες</w:t>
            </w:r>
          </w:p>
          <w:p w:rsidR="00FF3B72" w:rsidRPr="008B772A" w:rsidRDefault="00FF3B72" w:rsidP="006F1BF2">
            <w:pPr>
              <w:ind w:left="268" w:hanging="268"/>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βίντεο</w:t>
            </w:r>
          </w:p>
          <w:p w:rsidR="00FF3B72" w:rsidRPr="008B772A" w:rsidRDefault="00FF3B72" w:rsidP="006F1BF2">
            <w:pPr>
              <w:ind w:left="268" w:hanging="268"/>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MsTeams/ e-class, webmail</w:t>
            </w:r>
          </w:p>
        </w:tc>
      </w:tr>
      <w:tr w:rsidR="00FF3B72" w:rsidRPr="008B772A" w:rsidTr="000050D9">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W w:w="0" w:type="auto"/>
              <w:tblLook w:val="04A0"/>
            </w:tblPr>
            <w:tblGrid>
              <w:gridCol w:w="2467"/>
              <w:gridCol w:w="2468"/>
            </w:tblGrid>
            <w:tr w:rsidR="00FF3B72" w:rsidRPr="008B772A" w:rsidTr="00801213">
              <w:tc>
                <w:tcPr>
                  <w:tcW w:w="2467"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468"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FF3B72" w:rsidRPr="008B772A" w:rsidTr="00801213">
              <w:tc>
                <w:tcPr>
                  <w:tcW w:w="2467" w:type="dxa"/>
                </w:tcPr>
                <w:p w:rsidR="00FF3B72" w:rsidRPr="008B772A" w:rsidRDefault="00FF3B72"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468"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39</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Αυτοτελής Μελέτη</w:t>
                  </w:r>
                </w:p>
              </w:tc>
              <w:tc>
                <w:tcPr>
                  <w:tcW w:w="2468"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83</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468" w:type="dxa"/>
                </w:tcPr>
                <w:p w:rsidR="00FF3B72" w:rsidRPr="008B772A" w:rsidRDefault="00FF3B72"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2</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rPr>
                  </w:pPr>
                </w:p>
              </w:tc>
              <w:tc>
                <w:tcPr>
                  <w:tcW w:w="2468" w:type="dxa"/>
                </w:tcPr>
                <w:p w:rsidR="00FF3B72" w:rsidRPr="008B772A" w:rsidRDefault="00FF3B72" w:rsidP="00801213">
                  <w:pPr>
                    <w:jc w:val="cente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lang w:val="el-GR"/>
                    </w:rPr>
                  </w:pPr>
                </w:p>
              </w:tc>
              <w:tc>
                <w:tcPr>
                  <w:tcW w:w="2468" w:type="dxa"/>
                </w:tcPr>
                <w:p w:rsidR="00FF3B72" w:rsidRPr="008B772A" w:rsidRDefault="00FF3B72" w:rsidP="00801213">
                  <w:pPr>
                    <w:jc w:val="cente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rPr>
                  </w:pPr>
                </w:p>
              </w:tc>
              <w:tc>
                <w:tcPr>
                  <w:tcW w:w="2468" w:type="dxa"/>
                </w:tcPr>
                <w:p w:rsidR="00FF3B72" w:rsidRPr="008B772A" w:rsidRDefault="00FF3B72" w:rsidP="00801213">
                  <w:pPr>
                    <w:rPr>
                      <w:rFonts w:asciiTheme="minorHAnsi" w:hAnsiTheme="minorHAnsi" w:cstheme="minorHAnsi"/>
                      <w:i/>
                      <w:color w:val="002060"/>
                      <w:sz w:val="16"/>
                      <w:szCs w:val="16"/>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rPr>
                  </w:pPr>
                </w:p>
              </w:tc>
              <w:tc>
                <w:tcPr>
                  <w:tcW w:w="2468" w:type="dxa"/>
                </w:tcPr>
                <w:p w:rsidR="00FF3B72" w:rsidRPr="008B772A" w:rsidRDefault="00FF3B72" w:rsidP="00801213">
                  <w:pPr>
                    <w:rPr>
                      <w:rFonts w:asciiTheme="minorHAnsi" w:hAnsiTheme="minorHAnsi" w:cstheme="minorHAnsi"/>
                      <w:i/>
                      <w:color w:val="002060"/>
                      <w:sz w:val="16"/>
                      <w:szCs w:val="16"/>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iCs/>
                      <w:color w:val="002060"/>
                      <w:sz w:val="22"/>
                      <w:szCs w:val="22"/>
                    </w:rPr>
                  </w:pPr>
                </w:p>
              </w:tc>
              <w:tc>
                <w:tcPr>
                  <w:tcW w:w="2468" w:type="dxa"/>
                </w:tcPr>
                <w:p w:rsidR="00FF3B72" w:rsidRPr="008B772A" w:rsidRDefault="00FF3B72" w:rsidP="00801213">
                  <w:pPr>
                    <w:rPr>
                      <w:rFonts w:asciiTheme="minorHAnsi" w:hAnsiTheme="minorHAnsi" w:cstheme="minorHAnsi"/>
                      <w:i/>
                      <w:color w:val="002060"/>
                      <w:sz w:val="16"/>
                      <w:szCs w:val="16"/>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p>
              </w:tc>
              <w:tc>
                <w:tcPr>
                  <w:tcW w:w="2468" w:type="dxa"/>
                </w:tcPr>
                <w:p w:rsidR="00FF3B72" w:rsidRPr="008B772A" w:rsidRDefault="00FF3B72" w:rsidP="00801213">
                  <w:pPr>
                    <w:jc w:val="center"/>
                    <w:rPr>
                      <w:rFonts w:asciiTheme="minorHAnsi" w:hAnsiTheme="minorHAnsi" w:cstheme="minorHAnsi"/>
                      <w:color w:val="002060"/>
                      <w:sz w:val="20"/>
                      <w:szCs w:val="20"/>
                    </w:rPr>
                  </w:pPr>
                </w:p>
              </w:tc>
            </w:tr>
            <w:tr w:rsidR="00FF3B72" w:rsidRPr="008B772A" w:rsidTr="00801213">
              <w:tc>
                <w:tcPr>
                  <w:tcW w:w="2467" w:type="dxa"/>
                </w:tcPr>
                <w:p w:rsidR="00FF3B72" w:rsidRPr="008B772A" w:rsidRDefault="00FF3B72"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468" w:type="dxa"/>
                  <w:vAlign w:val="center"/>
                </w:tcPr>
                <w:p w:rsidR="00FF3B72" w:rsidRPr="008B772A" w:rsidRDefault="00FF3B72" w:rsidP="00801213">
                  <w:pPr>
                    <w:jc w:val="cente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125</w:t>
                  </w:r>
                </w:p>
              </w:tc>
            </w:tr>
          </w:tbl>
          <w:p w:rsidR="00FF3B72" w:rsidRPr="008B772A" w:rsidRDefault="00FF3B72" w:rsidP="00801213">
            <w:pPr>
              <w:rPr>
                <w:rFonts w:asciiTheme="minorHAnsi" w:hAnsiTheme="minorHAnsi" w:cstheme="minorHAnsi"/>
              </w:rPr>
            </w:pPr>
          </w:p>
        </w:tc>
      </w:tr>
      <w:tr w:rsidR="00FF3B72" w:rsidRPr="00BD4508" w:rsidTr="000050D9">
        <w:tc>
          <w:tcPr>
            <w:tcW w:w="3306" w:type="dxa"/>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FF3B72" w:rsidRPr="008B772A" w:rsidRDefault="00FF3B72" w:rsidP="00801213">
            <w:pPr>
              <w:rPr>
                <w:rFonts w:asciiTheme="minorHAnsi" w:hAnsiTheme="minorHAnsi" w:cstheme="minorHAnsi"/>
                <w:color w:val="002060"/>
                <w:lang w:val="el-GR"/>
              </w:rPr>
            </w:pPr>
          </w:p>
          <w:p w:rsidR="00FF3B72" w:rsidRPr="008B772A" w:rsidRDefault="00FF3B72"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p w:rsidR="00FF3B72" w:rsidRPr="008B772A" w:rsidRDefault="00FF3B72" w:rsidP="00801213">
            <w:pPr>
              <w:rPr>
                <w:rFonts w:asciiTheme="minorHAnsi" w:hAnsiTheme="minorHAnsi" w:cstheme="minorHAnsi"/>
                <w:color w:val="002060"/>
                <w:lang w:val="el-GR"/>
              </w:rPr>
            </w:pPr>
          </w:p>
        </w:tc>
      </w:tr>
    </w:tbl>
    <w:p w:rsidR="00FF3B72" w:rsidRPr="008B772A" w:rsidRDefault="00FF3B72" w:rsidP="001E747E">
      <w:pPr>
        <w:widowControl w:val="0"/>
        <w:numPr>
          <w:ilvl w:val="0"/>
          <w:numId w:val="62"/>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FF3B72" w:rsidRPr="00BD4508" w:rsidTr="000050D9">
        <w:tc>
          <w:tcPr>
            <w:tcW w:w="9067" w:type="dxa"/>
          </w:tcPr>
          <w:p w:rsidR="00FF3B72" w:rsidRPr="008B772A" w:rsidRDefault="00FF3B72" w:rsidP="00801213">
            <w:pPr>
              <w:pStyle w:val="a5"/>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FF3B72" w:rsidRPr="008B772A" w:rsidRDefault="00FF3B72" w:rsidP="000050D9">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1.</w:t>
            </w:r>
            <w:r w:rsidRPr="008B772A">
              <w:rPr>
                <w:rFonts w:asciiTheme="minorHAnsi" w:hAnsiTheme="minorHAnsi" w:cstheme="minorHAnsi"/>
                <w:color w:val="002060"/>
                <w:sz w:val="22"/>
                <w:szCs w:val="22"/>
              </w:rPr>
              <w:tab/>
              <w:t>Σημειώσεις Διδάσκοντα.</w:t>
            </w:r>
          </w:p>
          <w:p w:rsidR="00FF3B72" w:rsidRPr="008B772A" w:rsidRDefault="00FF3B72" w:rsidP="000050D9">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rPr>
            </w:pPr>
            <w:r w:rsidRPr="008B772A">
              <w:rPr>
                <w:rFonts w:asciiTheme="minorHAnsi" w:hAnsiTheme="minorHAnsi" w:cstheme="minorHAnsi"/>
                <w:color w:val="002060"/>
                <w:sz w:val="22"/>
                <w:szCs w:val="22"/>
              </w:rPr>
              <w:t>2.</w:t>
            </w:r>
            <w:r w:rsidRPr="008B772A">
              <w:rPr>
                <w:rFonts w:asciiTheme="minorHAnsi" w:hAnsiTheme="minorHAnsi" w:cstheme="minorHAnsi"/>
                <w:color w:val="002060"/>
                <w:sz w:val="22"/>
                <w:szCs w:val="22"/>
              </w:rPr>
              <w:tab/>
              <w:t>Διδακτικά Βοηθήματα</w:t>
            </w:r>
          </w:p>
          <w:p w:rsidR="00FF3B72" w:rsidRPr="008B772A" w:rsidRDefault="00FF3B72" w:rsidP="000050D9">
            <w:pPr>
              <w:spacing w:after="60"/>
              <w:ind w:left="450"/>
              <w:jc w:val="both"/>
              <w:rPr>
                <w:rFonts w:asciiTheme="minorHAnsi" w:hAnsiTheme="minorHAnsi" w:cstheme="minorHAnsi"/>
                <w:color w:val="002060"/>
                <w:lang w:val="el-GR"/>
              </w:rPr>
            </w:pPr>
            <w:r w:rsidRPr="008B772A">
              <w:rPr>
                <w:rFonts w:asciiTheme="minorHAnsi" w:hAnsiTheme="minorHAnsi" w:cstheme="minorHAnsi"/>
                <w:color w:val="002060"/>
                <w:sz w:val="22"/>
                <w:szCs w:val="22"/>
              </w:rPr>
              <w:t xml:space="preserve">Brigham F. Eugene, Ehrhardt C. Michael, (2019). </w:t>
            </w:r>
            <w:r w:rsidRPr="008B772A">
              <w:rPr>
                <w:rFonts w:asciiTheme="minorHAnsi" w:hAnsiTheme="minorHAnsi" w:cstheme="minorHAnsi"/>
                <w:color w:val="002060"/>
                <w:sz w:val="22"/>
                <w:szCs w:val="22"/>
                <w:lang w:val="el-GR"/>
              </w:rPr>
              <w:t xml:space="preserve">Χρηματοοικονομική Διοίκηση-Από τη Θεωρία στην Πράξη, </w:t>
            </w:r>
            <w:r w:rsidRPr="008B772A">
              <w:rPr>
                <w:rFonts w:asciiTheme="minorHAnsi" w:hAnsiTheme="minorHAnsi" w:cstheme="minorHAnsi"/>
                <w:color w:val="002060"/>
                <w:sz w:val="22"/>
                <w:szCs w:val="22"/>
              </w:rPr>
              <w:t>Broken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Hill</w:t>
            </w:r>
            <w:r w:rsidRPr="008B772A">
              <w:rPr>
                <w:rFonts w:asciiTheme="minorHAnsi" w:hAnsiTheme="minorHAnsi" w:cstheme="minorHAnsi"/>
                <w:color w:val="002060"/>
                <w:sz w:val="22"/>
                <w:szCs w:val="22"/>
                <w:lang w:val="el-GR"/>
              </w:rPr>
              <w:t xml:space="preserve"> Εκδόσεις, Κωδικός Βιβλίου στον Εύδοξο: 86056078</w:t>
            </w:r>
          </w:p>
          <w:p w:rsidR="00FF3B72" w:rsidRPr="008B772A" w:rsidRDefault="00FF3B72" w:rsidP="000050D9">
            <w:pPr>
              <w:spacing w:after="60"/>
              <w:jc w:val="both"/>
              <w:rPr>
                <w:rFonts w:asciiTheme="minorHAnsi" w:hAnsiTheme="minorHAnsi" w:cstheme="minorHAnsi"/>
                <w:color w:val="002060"/>
                <w:lang w:val="el-GR"/>
              </w:rPr>
            </w:pPr>
          </w:p>
          <w:p w:rsidR="00FF3B72" w:rsidRPr="008B772A" w:rsidRDefault="00FF3B72" w:rsidP="000050D9">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Συνιστώμενη Βιβλιογραφία</w:t>
            </w:r>
          </w:p>
          <w:p w:rsidR="00FF3B72" w:rsidRPr="008B772A" w:rsidRDefault="00FF3B72" w:rsidP="000050D9">
            <w:pPr>
              <w:spacing w:after="60"/>
              <w:jc w:val="both"/>
              <w:rPr>
                <w:rFonts w:asciiTheme="minorHAnsi" w:eastAsia="Calibri" w:hAnsiTheme="minorHAnsi" w:cstheme="minorHAnsi"/>
                <w:lang w:val="el-GR"/>
              </w:rPr>
            </w:pPr>
          </w:p>
          <w:p w:rsidR="00FF3B72" w:rsidRPr="008B772A" w:rsidRDefault="00FF3B72" w:rsidP="000050D9">
            <w:pPr>
              <w:spacing w:after="60"/>
              <w:jc w:val="both"/>
              <w:rPr>
                <w:rFonts w:asciiTheme="minorHAnsi" w:hAnsiTheme="minorHAnsi" w:cstheme="minorHAnsi"/>
                <w:b/>
                <w:lang w:val="el-GR"/>
              </w:rPr>
            </w:pPr>
            <w:r w:rsidRPr="008B772A">
              <w:rPr>
                <w:rFonts w:asciiTheme="minorHAnsi" w:hAnsiTheme="minorHAnsi" w:cstheme="minorHAnsi"/>
                <w:i/>
                <w:sz w:val="16"/>
                <w:szCs w:val="16"/>
                <w:lang w:val="el-GR"/>
              </w:rPr>
              <w:t>- Συναφή επιστημονικά περιοδικά:</w:t>
            </w:r>
          </w:p>
        </w:tc>
      </w:tr>
    </w:tbl>
    <w:p w:rsidR="007F1943" w:rsidRPr="008B772A" w:rsidRDefault="007F1943" w:rsidP="007F1943">
      <w:pPr>
        <w:rPr>
          <w:rFonts w:asciiTheme="minorHAnsi" w:eastAsia="Calibri" w:hAnsiTheme="minorHAnsi" w:cstheme="minorHAnsi"/>
          <w:lang w:val="el-GR"/>
        </w:rPr>
      </w:pPr>
    </w:p>
    <w:p w:rsidR="00FF3B72" w:rsidRPr="008B772A" w:rsidRDefault="00FF3B72" w:rsidP="00FF3B72">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981" w:type="dxa"/>
            <w:gridSpan w:val="5"/>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ΝΣT3</w:t>
            </w:r>
          </w:p>
        </w:tc>
        <w:tc>
          <w:tcPr>
            <w:tcW w:w="2281" w:type="dxa"/>
            <w:gridSpan w:val="2"/>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2" w:type="dxa"/>
            <w:gridSpan w:val="2"/>
          </w:tcPr>
          <w:p w:rsidR="00FF3B72" w:rsidRPr="008B772A" w:rsidRDefault="00FF3B72" w:rsidP="00801213">
            <w:pPr>
              <w:rPr>
                <w:rFonts w:asciiTheme="minorHAnsi" w:hAnsiTheme="minorHAnsi" w:cstheme="minorHAnsi"/>
                <w:bCs/>
                <w:color w:val="244061"/>
                <w:sz w:val="20"/>
                <w:szCs w:val="20"/>
              </w:rPr>
            </w:pPr>
            <w:r w:rsidRPr="008B772A">
              <w:rPr>
                <w:rFonts w:asciiTheme="minorHAnsi" w:hAnsiTheme="minorHAnsi" w:cstheme="minorHAnsi"/>
                <w:color w:val="002060"/>
                <w:sz w:val="20"/>
                <w:szCs w:val="20"/>
                <w:lang w:val="el-GR"/>
              </w:rPr>
              <w:t>6</w:t>
            </w:r>
          </w:p>
        </w:tc>
      </w:tr>
      <w:tr w:rsidR="00FF3B72" w:rsidRPr="00BD4508" w:rsidTr="00A9019B">
        <w:trPr>
          <w:trHeight w:val="375"/>
        </w:trPr>
        <w:tc>
          <w:tcPr>
            <w:tcW w:w="3009" w:type="dxa"/>
            <w:shd w:val="clear" w:color="auto" w:fill="DDD9C3"/>
            <w:vAlign w:val="center"/>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FF3B72" w:rsidRPr="006765F4" w:rsidRDefault="00FF3B72" w:rsidP="00801213">
            <w:pPr>
              <w:rPr>
                <w:rFonts w:asciiTheme="minorHAnsi" w:hAnsiTheme="minorHAnsi" w:cstheme="minorHAnsi"/>
                <w:b/>
                <w:color w:val="244061"/>
                <w:sz w:val="20"/>
                <w:szCs w:val="20"/>
                <w:lang w:val="el-GR"/>
              </w:rPr>
            </w:pPr>
            <w:r w:rsidRPr="006765F4">
              <w:rPr>
                <w:rFonts w:asciiTheme="minorHAnsi" w:hAnsiTheme="minorHAnsi" w:cstheme="minorHAnsi"/>
                <w:b/>
                <w:color w:val="002060"/>
                <w:szCs w:val="20"/>
                <w:lang w:val="el-GR"/>
              </w:rPr>
              <w:t>Λογιστική των Μετασχηματισμών των Επιχειρήσεων</w:t>
            </w:r>
          </w:p>
        </w:tc>
      </w:tr>
      <w:tr w:rsidR="00FF3B72" w:rsidRPr="008B772A" w:rsidTr="006765F4">
        <w:trPr>
          <w:trHeight w:val="196"/>
        </w:trPr>
        <w:tc>
          <w:tcPr>
            <w:tcW w:w="5440" w:type="dxa"/>
            <w:gridSpan w:val="3"/>
            <w:shd w:val="clear" w:color="auto" w:fill="DDD9C3"/>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FF3B72" w:rsidRPr="008B772A" w:rsidRDefault="00FF3B72"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FF3B72" w:rsidRPr="008B772A" w:rsidRDefault="00FF3B72"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FF3B72" w:rsidRPr="008B772A" w:rsidTr="006765F4">
        <w:trPr>
          <w:trHeight w:val="194"/>
        </w:trPr>
        <w:tc>
          <w:tcPr>
            <w:tcW w:w="5440" w:type="dxa"/>
            <w:gridSpan w:val="3"/>
          </w:tcPr>
          <w:p w:rsidR="00FF3B72" w:rsidRPr="008B772A" w:rsidRDefault="00FF3B72" w:rsidP="007F194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lang w:val="el-GR"/>
              </w:rPr>
              <w:t>Διαλέξεις και Ασκήσεις Πράξης</w:t>
            </w:r>
          </w:p>
        </w:tc>
        <w:tc>
          <w:tcPr>
            <w:tcW w:w="1926" w:type="dxa"/>
            <w:gridSpan w:val="2"/>
          </w:tcPr>
          <w:p w:rsidR="00FF3B72" w:rsidRPr="008B772A" w:rsidRDefault="00FF3B72" w:rsidP="00801213">
            <w:pPr>
              <w:jc w:val="center"/>
              <w:rPr>
                <w:rFonts w:asciiTheme="minorHAnsi" w:hAnsiTheme="minorHAnsi" w:cstheme="minorHAnsi"/>
                <w:color w:val="244061"/>
                <w:sz w:val="20"/>
                <w:szCs w:val="20"/>
              </w:rPr>
            </w:pPr>
            <w:r w:rsidRPr="008B772A">
              <w:rPr>
                <w:rFonts w:asciiTheme="minorHAnsi" w:hAnsiTheme="minorHAnsi" w:cstheme="minorHAnsi"/>
                <w:color w:val="000000"/>
                <w:sz w:val="20"/>
                <w:szCs w:val="20"/>
              </w:rPr>
              <w:t>3</w:t>
            </w:r>
          </w:p>
        </w:tc>
        <w:tc>
          <w:tcPr>
            <w:tcW w:w="1624" w:type="dxa"/>
          </w:tcPr>
          <w:p w:rsidR="00FF3B72" w:rsidRPr="008B772A" w:rsidRDefault="00FF3B72" w:rsidP="00801213">
            <w:pPr>
              <w:jc w:val="center"/>
              <w:rPr>
                <w:rFonts w:asciiTheme="minorHAnsi" w:hAnsiTheme="minorHAnsi" w:cstheme="minorHAnsi"/>
                <w:color w:val="244061"/>
                <w:sz w:val="20"/>
                <w:szCs w:val="20"/>
              </w:rPr>
            </w:pPr>
            <w:r w:rsidRPr="008B772A">
              <w:rPr>
                <w:rFonts w:asciiTheme="minorHAnsi" w:hAnsiTheme="minorHAnsi" w:cstheme="minorHAnsi"/>
                <w:color w:val="000000"/>
                <w:sz w:val="20"/>
                <w:szCs w:val="20"/>
              </w:rPr>
              <w:t>5</w:t>
            </w:r>
          </w:p>
        </w:tc>
      </w:tr>
      <w:tr w:rsidR="00FF3B72" w:rsidRPr="008B772A" w:rsidTr="006765F4">
        <w:trPr>
          <w:trHeight w:val="194"/>
        </w:trPr>
        <w:tc>
          <w:tcPr>
            <w:tcW w:w="5440" w:type="dxa"/>
            <w:gridSpan w:val="3"/>
          </w:tcPr>
          <w:p w:rsidR="00FF3B72" w:rsidRPr="008B772A" w:rsidRDefault="00FF3B72" w:rsidP="00801213">
            <w:pPr>
              <w:jc w:val="right"/>
              <w:rPr>
                <w:rFonts w:asciiTheme="minorHAnsi" w:hAnsiTheme="minorHAnsi" w:cstheme="minorHAnsi"/>
                <w:b/>
                <w:color w:val="002060"/>
                <w:sz w:val="20"/>
                <w:szCs w:val="20"/>
              </w:rPr>
            </w:pPr>
          </w:p>
        </w:tc>
        <w:tc>
          <w:tcPr>
            <w:tcW w:w="1926" w:type="dxa"/>
            <w:gridSpan w:val="2"/>
          </w:tcPr>
          <w:p w:rsidR="00FF3B72" w:rsidRPr="008B772A" w:rsidRDefault="00FF3B72" w:rsidP="00801213">
            <w:pPr>
              <w:jc w:val="right"/>
              <w:rPr>
                <w:rFonts w:asciiTheme="minorHAnsi" w:hAnsiTheme="minorHAnsi" w:cstheme="minorHAnsi"/>
                <w:color w:val="002060"/>
                <w:sz w:val="20"/>
                <w:szCs w:val="20"/>
              </w:rPr>
            </w:pPr>
          </w:p>
        </w:tc>
        <w:tc>
          <w:tcPr>
            <w:tcW w:w="1624" w:type="dxa"/>
          </w:tcPr>
          <w:p w:rsidR="00FF3B72" w:rsidRPr="008B772A" w:rsidRDefault="00FF3B72" w:rsidP="00801213">
            <w:pPr>
              <w:rPr>
                <w:rFonts w:asciiTheme="minorHAnsi" w:hAnsiTheme="minorHAnsi" w:cstheme="minorHAnsi"/>
                <w:color w:val="002060"/>
                <w:sz w:val="20"/>
                <w:szCs w:val="20"/>
              </w:rPr>
            </w:pPr>
          </w:p>
        </w:tc>
      </w:tr>
      <w:tr w:rsidR="00FF3B72" w:rsidRPr="008B772A" w:rsidTr="006765F4">
        <w:trPr>
          <w:trHeight w:val="194"/>
        </w:trPr>
        <w:tc>
          <w:tcPr>
            <w:tcW w:w="5440" w:type="dxa"/>
            <w:gridSpan w:val="3"/>
          </w:tcPr>
          <w:p w:rsidR="00FF3B72" w:rsidRPr="008B772A" w:rsidRDefault="00FF3B72" w:rsidP="00801213">
            <w:pPr>
              <w:rPr>
                <w:rFonts w:asciiTheme="minorHAnsi" w:hAnsiTheme="minorHAnsi" w:cstheme="minorHAnsi"/>
                <w:b/>
                <w:color w:val="002060"/>
                <w:sz w:val="20"/>
                <w:szCs w:val="20"/>
              </w:rPr>
            </w:pPr>
          </w:p>
        </w:tc>
        <w:tc>
          <w:tcPr>
            <w:tcW w:w="1926" w:type="dxa"/>
            <w:gridSpan w:val="2"/>
          </w:tcPr>
          <w:p w:rsidR="00FF3B72" w:rsidRPr="008B772A" w:rsidRDefault="00FF3B72" w:rsidP="00801213">
            <w:pPr>
              <w:jc w:val="right"/>
              <w:rPr>
                <w:rFonts w:asciiTheme="minorHAnsi" w:hAnsiTheme="minorHAnsi" w:cstheme="minorHAnsi"/>
                <w:color w:val="002060"/>
                <w:sz w:val="20"/>
                <w:szCs w:val="20"/>
              </w:rPr>
            </w:pPr>
          </w:p>
        </w:tc>
        <w:tc>
          <w:tcPr>
            <w:tcW w:w="1624" w:type="dxa"/>
          </w:tcPr>
          <w:p w:rsidR="00FF3B72" w:rsidRPr="008B772A" w:rsidRDefault="00FF3B72" w:rsidP="00801213">
            <w:pPr>
              <w:rPr>
                <w:rFonts w:asciiTheme="minorHAnsi" w:hAnsiTheme="minorHAnsi" w:cstheme="minorHAnsi"/>
                <w:color w:val="002060"/>
                <w:sz w:val="20"/>
                <w:szCs w:val="20"/>
              </w:rPr>
            </w:pPr>
          </w:p>
        </w:tc>
      </w:tr>
      <w:tr w:rsidR="00FF3B72" w:rsidRPr="00BD4508" w:rsidTr="006765F4">
        <w:trPr>
          <w:trHeight w:val="194"/>
        </w:trPr>
        <w:tc>
          <w:tcPr>
            <w:tcW w:w="5440" w:type="dxa"/>
            <w:gridSpan w:val="3"/>
            <w:shd w:val="clear" w:color="auto" w:fill="DDD9C3"/>
          </w:tcPr>
          <w:p w:rsidR="00FF3B72" w:rsidRPr="008B772A" w:rsidRDefault="00FF3B72"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624"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A9019B">
        <w:trPr>
          <w:trHeight w:val="599"/>
        </w:trPr>
        <w:tc>
          <w:tcPr>
            <w:tcW w:w="3009" w:type="dxa"/>
            <w:shd w:val="clear" w:color="auto" w:fill="DDD9C3"/>
          </w:tcPr>
          <w:p w:rsidR="00FF3B72" w:rsidRPr="008B772A" w:rsidRDefault="00FF3B72"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FF3B72" w:rsidRPr="008B772A" w:rsidRDefault="007F1943"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FF3B72" w:rsidRPr="008B772A" w:rsidRDefault="00FF3B72" w:rsidP="00801213">
            <w:pPr>
              <w:jc w:val="right"/>
              <w:rPr>
                <w:rFonts w:asciiTheme="minorHAnsi" w:hAnsiTheme="minorHAnsi" w:cstheme="minorHAnsi"/>
                <w:b/>
                <w:sz w:val="20"/>
                <w:szCs w:val="20"/>
              </w:rPr>
            </w:pPr>
          </w:p>
        </w:tc>
        <w:tc>
          <w:tcPr>
            <w:tcW w:w="5981" w:type="dxa"/>
            <w:gridSpan w:val="5"/>
          </w:tcPr>
          <w:p w:rsidR="00FF3B72" w:rsidRPr="008B772A" w:rsidRDefault="00FF3B72"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FF3B72" w:rsidRPr="008B772A" w:rsidRDefault="00FF3B72"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ΕΛΛΗΝΙΚΗ</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FF3B72" w:rsidRPr="008B772A" w:rsidRDefault="00FF3B72"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FF3B72" w:rsidRPr="008B772A" w:rsidTr="00A9019B">
        <w:tc>
          <w:tcPr>
            <w:tcW w:w="3009" w:type="dxa"/>
            <w:shd w:val="clear" w:color="auto" w:fill="DDD9C3"/>
          </w:tcPr>
          <w:p w:rsidR="00FF3B72" w:rsidRPr="008B772A" w:rsidRDefault="00FF3B72"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FF3B72" w:rsidRPr="008B772A" w:rsidRDefault="00FF3B72" w:rsidP="00801213">
            <w:pPr>
              <w:rPr>
                <w:rFonts w:asciiTheme="minorHAnsi" w:eastAsia="Calibri" w:hAnsiTheme="minorHAnsi" w:cstheme="minorHAnsi"/>
                <w:color w:val="002060"/>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BD4508">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.gr/courses/AF103/</w:t>
            </w:r>
          </w:p>
        </w:tc>
      </w:tr>
    </w:tbl>
    <w:p w:rsidR="00FF3B72" w:rsidRPr="008B772A" w:rsidRDefault="00FF3B72" w:rsidP="001E747E">
      <w:pPr>
        <w:widowControl w:val="0"/>
        <w:numPr>
          <w:ilvl w:val="0"/>
          <w:numId w:val="6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FF3B72" w:rsidRPr="008B772A" w:rsidTr="00A9019B">
        <w:tc>
          <w:tcPr>
            <w:tcW w:w="8926" w:type="dxa"/>
            <w:gridSpan w:val="2"/>
            <w:tcBorders>
              <w:bottom w:val="nil"/>
            </w:tcBorders>
            <w:shd w:val="clear" w:color="auto" w:fill="DDD9C3"/>
          </w:tcPr>
          <w:p w:rsidR="00FF3B72" w:rsidRPr="008B772A" w:rsidRDefault="00FF3B72"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FF3B72" w:rsidRPr="00BD4508" w:rsidTr="00A9019B">
        <w:tc>
          <w:tcPr>
            <w:tcW w:w="8926" w:type="dxa"/>
            <w:gridSpan w:val="2"/>
            <w:tcBorders>
              <w:top w:val="nil"/>
            </w:tcBorders>
            <w:shd w:val="clear" w:color="auto" w:fill="DDD9C3"/>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FF3B72" w:rsidRPr="008B772A" w:rsidRDefault="00FF3B72"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FF3B72" w:rsidRPr="008B772A" w:rsidRDefault="00FF3B72" w:rsidP="00FF3B72">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FF3B72" w:rsidRPr="008B772A" w:rsidRDefault="00FF3B72" w:rsidP="00FF3B72">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FF3B72" w:rsidRPr="008B772A" w:rsidRDefault="00FF3B72"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FF3B72" w:rsidRPr="008B772A" w:rsidRDefault="00FF3B72" w:rsidP="00FF3B72">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FF3B72" w:rsidRPr="00BD4508" w:rsidTr="00A9019B">
        <w:tc>
          <w:tcPr>
            <w:tcW w:w="8926" w:type="dxa"/>
            <w:gridSpan w:val="2"/>
          </w:tcPr>
          <w:p w:rsidR="00FF3B72" w:rsidRPr="008B772A" w:rsidRDefault="00FF3B72" w:rsidP="007F1943">
            <w:pPr>
              <w:widowControl w:val="0"/>
              <w:autoSpaceDE w:val="0"/>
              <w:autoSpaceDN w:val="0"/>
              <w:adjustRightInd w:val="0"/>
              <w:spacing w:after="60"/>
              <w:ind w:left="1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w:t>
            </w:r>
          </w:p>
          <w:p w:rsidR="00FF3B72" w:rsidRPr="008B772A" w:rsidRDefault="00FF3B72" w:rsidP="001E747E">
            <w:pPr>
              <w:pStyle w:val="a5"/>
              <w:numPr>
                <w:ilvl w:val="0"/>
                <w:numId w:val="63"/>
              </w:numPr>
              <w:spacing w:after="0"/>
              <w:ind w:left="450" w:hanging="283"/>
              <w:jc w:val="both"/>
              <w:rPr>
                <w:rFonts w:asciiTheme="minorHAnsi" w:hAnsiTheme="minorHAnsi" w:cstheme="minorHAnsi"/>
                <w:color w:val="002060"/>
              </w:rPr>
            </w:pPr>
            <w:r w:rsidRPr="008B772A">
              <w:rPr>
                <w:rFonts w:asciiTheme="minorHAnsi" w:eastAsia="Calibri" w:hAnsiTheme="minorHAnsi" w:cstheme="minorHAnsi"/>
                <w:color w:val="002060"/>
              </w:rPr>
              <w:t>Εμβαθύνει σε προχωρημένα θέματα λογιστικής όπως, Λύση και εκκαθάριση εταιρειών. Παρουσίαση και ανάλυση των Εταιρικών Μετασχηματισμών (Μετατροπές – Συγχωνεύσεις – Διασπάσεις – Ν. 4601/2019).</w:t>
            </w:r>
          </w:p>
          <w:p w:rsidR="00FF3B72" w:rsidRPr="008B772A" w:rsidRDefault="00FF3B72" w:rsidP="001E747E">
            <w:pPr>
              <w:pStyle w:val="a5"/>
              <w:numPr>
                <w:ilvl w:val="0"/>
                <w:numId w:val="63"/>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αποκομίσει γνώσεις και δεξιότητες οι  οποίες δεν μπορούν να αποκτηθούν αποκλειστικά και μόνο με τη μελέτη του διδακτικού υλικού.</w:t>
            </w:r>
          </w:p>
          <w:p w:rsidR="00FF3B72" w:rsidRPr="008B772A" w:rsidRDefault="00FF3B72" w:rsidP="001E747E">
            <w:pPr>
              <w:pStyle w:val="a5"/>
              <w:numPr>
                <w:ilvl w:val="0"/>
                <w:numId w:val="63"/>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 Τέτοιες γνώσεις αφορούν την καθημερινή πρακτική όπως αυτή βιώνεται με τη συνδρομή επίκαιρων παραδειγμάτων από το επιχειρησιακό γίγνεσθαι.</w:t>
            </w:r>
          </w:p>
          <w:p w:rsidR="00FF3B72" w:rsidRPr="008B772A" w:rsidRDefault="00FF3B72" w:rsidP="001E747E">
            <w:pPr>
              <w:pStyle w:val="a5"/>
              <w:numPr>
                <w:ilvl w:val="0"/>
                <w:numId w:val="63"/>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 Επίσης, ο συμμετέχων στην εκπαιδευτική διαδικασία αναμένεται να αποκτήσει την ικανότητα κριτικής σκέψης</w:t>
            </w:r>
          </w:p>
        </w:tc>
      </w:tr>
      <w:tr w:rsidR="00FF3B72" w:rsidRPr="008B772A" w:rsidTr="00A9019B">
        <w:tblPrEx>
          <w:tblLook w:val="0000"/>
        </w:tblPrEx>
        <w:tc>
          <w:tcPr>
            <w:tcW w:w="8926" w:type="dxa"/>
            <w:gridSpan w:val="2"/>
            <w:tcBorders>
              <w:bottom w:val="nil"/>
            </w:tcBorders>
            <w:shd w:val="clear" w:color="auto" w:fill="DDD9C3"/>
          </w:tcPr>
          <w:p w:rsidR="00FF3B72" w:rsidRPr="008B772A" w:rsidRDefault="00FF3B72"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FF3B72" w:rsidRPr="00BD4508" w:rsidTr="00A9019B">
        <w:tc>
          <w:tcPr>
            <w:tcW w:w="8926" w:type="dxa"/>
            <w:gridSpan w:val="2"/>
            <w:tcBorders>
              <w:top w:val="nil"/>
              <w:bottom w:val="nil"/>
            </w:tcBorders>
            <w:shd w:val="clear" w:color="auto" w:fill="DDD9C3"/>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FF3B72" w:rsidRPr="00BD4508" w:rsidTr="00A9019B">
        <w:tblPrEx>
          <w:tblLook w:val="0000"/>
        </w:tblPrEx>
        <w:tc>
          <w:tcPr>
            <w:tcW w:w="3964" w:type="dxa"/>
            <w:tcBorders>
              <w:top w:val="nil"/>
              <w:bottom w:val="single" w:sz="4" w:space="0" w:color="auto"/>
              <w:right w:val="nil"/>
            </w:tcBorders>
            <w:shd w:val="clear" w:color="auto" w:fill="DDD9C3"/>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FF3B72" w:rsidRPr="008B772A" w:rsidRDefault="00FF3B72"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FF3B72" w:rsidRPr="00BD4508" w:rsidTr="00A9019B">
        <w:tc>
          <w:tcPr>
            <w:tcW w:w="8926" w:type="dxa"/>
            <w:gridSpan w:val="2"/>
            <w:tcBorders>
              <w:bottom w:val="single" w:sz="4" w:space="0" w:color="auto"/>
            </w:tcBorders>
          </w:tcPr>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Αναζήτηση, ανάλυση και σύνθεση δεδομένων και πληροφοριών, με τη χρήση και των απαραίτητων τεχνολογιών </w:t>
            </w:r>
          </w:p>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Προσαρμογή σε νέες καταστάσεις </w:t>
            </w:r>
          </w:p>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Λήψη αποφάσεων </w:t>
            </w:r>
          </w:p>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Αυτόνομη εργασία </w:t>
            </w:r>
          </w:p>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Ομαδική εργασία </w:t>
            </w:r>
          </w:p>
          <w:p w:rsidR="00FF3B72" w:rsidRPr="008B772A" w:rsidRDefault="00FF3B72"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Εργασία σε διεθνές περιβάλλον</w:t>
            </w:r>
          </w:p>
          <w:p w:rsidR="00FF3B72" w:rsidRPr="008B772A" w:rsidRDefault="00FF3B72" w:rsidP="001E747E">
            <w:pPr>
              <w:widowControl w:val="0"/>
              <w:numPr>
                <w:ilvl w:val="0"/>
                <w:numId w:val="49"/>
              </w:numPr>
              <w:autoSpaceDE w:val="0"/>
              <w:autoSpaceDN w:val="0"/>
              <w:adjustRightInd w:val="0"/>
              <w:ind w:left="450" w:hanging="283"/>
              <w:contextualSpacing/>
              <w:rPr>
                <w:rFonts w:asciiTheme="minorHAnsi" w:hAnsiTheme="minorHAnsi" w:cstheme="minorHAnsi"/>
                <w:color w:val="244061"/>
                <w:lang w:val="el-GR"/>
              </w:rPr>
            </w:pPr>
            <w:r w:rsidRPr="008B772A">
              <w:rPr>
                <w:rFonts w:asciiTheme="minorHAnsi" w:hAnsiTheme="minorHAnsi" w:cstheme="minorHAnsi"/>
                <w:iCs/>
                <w:color w:val="002060"/>
                <w:sz w:val="22"/>
                <w:szCs w:val="22"/>
                <w:lang w:val="el-GR"/>
              </w:rPr>
              <w:t>Προαγωγή της ελεύθερης, δημιουργικής και επαγωγικής σκέψης</w:t>
            </w:r>
          </w:p>
        </w:tc>
      </w:tr>
    </w:tbl>
    <w:p w:rsidR="00FF3B72" w:rsidRPr="008B772A" w:rsidRDefault="00FF3B72" w:rsidP="001E747E">
      <w:pPr>
        <w:widowControl w:val="0"/>
        <w:numPr>
          <w:ilvl w:val="0"/>
          <w:numId w:val="6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FF3B72" w:rsidRPr="008B772A" w:rsidTr="00A9019B">
        <w:tc>
          <w:tcPr>
            <w:tcW w:w="8926" w:type="dxa"/>
          </w:tcPr>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Ειδικά θέματα Λογιστικής εμπορικών εταιριών</w:t>
            </w:r>
          </w:p>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Λογιστικές εγγραφές ίδρυσης, αύξησης, μείωσης κεφαλαίου, διανομής κερδών</w:t>
            </w:r>
          </w:p>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Λύση-Εκκαθάριση</w:t>
            </w:r>
          </w:p>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Εταιρικοί μετασχηματισμοί</w:t>
            </w:r>
          </w:p>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Συγχώνευση εταιρειών</w:t>
            </w:r>
          </w:p>
          <w:p w:rsidR="00FF3B72" w:rsidRPr="008B772A" w:rsidRDefault="00FF3B72" w:rsidP="001E747E">
            <w:pPr>
              <w:pStyle w:val="a5"/>
              <w:numPr>
                <w:ilvl w:val="0"/>
                <w:numId w:val="65"/>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Διάσπαση εταιρειών– Απόσχιση κλάδου</w:t>
            </w:r>
          </w:p>
          <w:p w:rsidR="00FF3B72" w:rsidRPr="008B772A" w:rsidRDefault="00FF3B72" w:rsidP="001E747E">
            <w:pPr>
              <w:pStyle w:val="a5"/>
              <w:numPr>
                <w:ilvl w:val="0"/>
                <w:numId w:val="65"/>
              </w:numPr>
              <w:spacing w:after="160"/>
              <w:ind w:left="450" w:hanging="283"/>
              <w:rPr>
                <w:rFonts w:asciiTheme="minorHAnsi" w:hAnsiTheme="minorHAnsi" w:cstheme="minorHAnsi"/>
                <w:color w:val="000000"/>
              </w:rPr>
            </w:pPr>
            <w:r w:rsidRPr="008B772A">
              <w:rPr>
                <w:rFonts w:asciiTheme="minorHAnsi" w:eastAsia="Calibri" w:hAnsiTheme="minorHAnsi" w:cstheme="minorHAnsi"/>
                <w:color w:val="002060"/>
              </w:rPr>
              <w:t>Μετατροπή εταιρειών</w:t>
            </w:r>
          </w:p>
        </w:tc>
      </w:tr>
    </w:tbl>
    <w:p w:rsidR="00FF3B72" w:rsidRPr="008B772A" w:rsidRDefault="00FF3B72" w:rsidP="001E747E">
      <w:pPr>
        <w:widowControl w:val="0"/>
        <w:numPr>
          <w:ilvl w:val="0"/>
          <w:numId w:val="64"/>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6"/>
        <w:gridCol w:w="5650"/>
      </w:tblGrid>
      <w:tr w:rsidR="00FF3B72" w:rsidRPr="008B772A" w:rsidTr="00A9019B">
        <w:tc>
          <w:tcPr>
            <w:tcW w:w="3306" w:type="dxa"/>
            <w:shd w:val="clear" w:color="auto" w:fill="DDD9C3"/>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FF3B72" w:rsidRPr="008B772A" w:rsidRDefault="00FF3B72" w:rsidP="00801213">
            <w:pPr>
              <w:rPr>
                <w:rFonts w:asciiTheme="minorHAnsi" w:eastAsia="Calibri" w:hAnsiTheme="minorHAnsi" w:cstheme="minorHAnsi"/>
                <w:iCs/>
                <w:color w:val="244061"/>
              </w:rPr>
            </w:pPr>
            <w:r w:rsidRPr="008B772A">
              <w:rPr>
                <w:rFonts w:asciiTheme="minorHAnsi" w:hAnsiTheme="minorHAnsi" w:cstheme="minorHAnsi"/>
                <w:color w:val="244061"/>
                <w:sz w:val="22"/>
                <w:szCs w:val="22"/>
                <w:lang w:val="el-GR"/>
              </w:rPr>
              <w:t>Πρόσωπο με πρόσωπο</w:t>
            </w:r>
          </w:p>
        </w:tc>
      </w:tr>
      <w:tr w:rsidR="00FF3B72" w:rsidRPr="008B772A" w:rsidTr="00A9019B">
        <w:tc>
          <w:tcPr>
            <w:tcW w:w="3306" w:type="dxa"/>
            <w:shd w:val="clear" w:color="auto" w:fill="DDD9C3"/>
          </w:tcPr>
          <w:p w:rsidR="00FF3B72" w:rsidRPr="008B772A" w:rsidRDefault="00FF3B72"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FF3B72" w:rsidRPr="008B772A" w:rsidRDefault="00FF3B72"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FF3B72" w:rsidRPr="008B772A" w:rsidRDefault="00FF3B72" w:rsidP="00801213">
            <w:pPr>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ψηφιακές διαφάνειες</w:t>
            </w:r>
          </w:p>
          <w:p w:rsidR="00FF3B72" w:rsidRPr="008B772A" w:rsidRDefault="00FF3B72" w:rsidP="00801213">
            <w:pPr>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e-class</w:t>
            </w:r>
          </w:p>
        </w:tc>
      </w:tr>
      <w:tr w:rsidR="00FF3B72" w:rsidRPr="008B772A" w:rsidTr="00A9019B">
        <w:tc>
          <w:tcPr>
            <w:tcW w:w="3306" w:type="dxa"/>
            <w:shd w:val="clear" w:color="auto" w:fill="DDD9C3"/>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a7"/>
              <w:tblW w:w="5424" w:type="dxa"/>
              <w:tblLook w:val="04A0"/>
            </w:tblPr>
            <w:tblGrid>
              <w:gridCol w:w="2956"/>
              <w:gridCol w:w="2468"/>
            </w:tblGrid>
            <w:tr w:rsidR="00FF3B72" w:rsidRPr="008B772A" w:rsidTr="00A9019B">
              <w:tc>
                <w:tcPr>
                  <w:tcW w:w="2956" w:type="dxa"/>
                  <w:shd w:val="clear" w:color="auto" w:fill="DDD9C3"/>
                  <w:vAlign w:val="center"/>
                </w:tcPr>
                <w:p w:rsidR="00FF3B72" w:rsidRPr="008B772A" w:rsidRDefault="00FF3B72"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FF3B72" w:rsidRPr="008B772A" w:rsidRDefault="00FF3B72"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FF3B72" w:rsidRPr="008B772A" w:rsidTr="00A9019B">
              <w:tc>
                <w:tcPr>
                  <w:tcW w:w="2956" w:type="dxa"/>
                </w:tcPr>
                <w:p w:rsidR="00FF3B72" w:rsidRPr="008B772A" w:rsidRDefault="00FF3B72"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 xml:space="preserve"> 39</w:t>
                  </w: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Εργασία</w:t>
                  </w: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r w:rsidRPr="008B772A">
                    <w:rPr>
                      <w:rFonts w:asciiTheme="minorHAnsi" w:hAnsiTheme="minorHAnsi" w:cstheme="minorHAnsi"/>
                      <w:sz w:val="22"/>
                      <w:szCs w:val="22"/>
                    </w:rPr>
                    <w:t>30</w:t>
                  </w: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53</w:t>
                  </w: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p>
              </w:tc>
            </w:tr>
            <w:tr w:rsidR="00FF3B72" w:rsidRPr="008B772A" w:rsidTr="00A9019B">
              <w:tc>
                <w:tcPr>
                  <w:tcW w:w="2956" w:type="dxa"/>
                  <w:shd w:val="clear" w:color="auto" w:fill="auto"/>
                </w:tcPr>
                <w:p w:rsidR="00FF3B72" w:rsidRPr="008B772A" w:rsidRDefault="00FF3B72" w:rsidP="00801213">
                  <w:pPr>
                    <w:rPr>
                      <w:rFonts w:asciiTheme="minorHAnsi" w:hAnsiTheme="minorHAnsi" w:cstheme="minorHAnsi"/>
                      <w:iCs/>
                      <w:color w:val="244061"/>
                      <w:sz w:val="22"/>
                      <w:szCs w:val="22"/>
                    </w:rPr>
                  </w:pPr>
                </w:p>
              </w:tc>
              <w:tc>
                <w:tcPr>
                  <w:tcW w:w="2468" w:type="dxa"/>
                  <w:vAlign w:val="center"/>
                </w:tcPr>
                <w:p w:rsidR="00FF3B72" w:rsidRPr="008B772A" w:rsidRDefault="00FF3B72" w:rsidP="00801213">
                  <w:pPr>
                    <w:jc w:val="center"/>
                    <w:rPr>
                      <w:rFonts w:asciiTheme="minorHAnsi" w:hAnsiTheme="minorHAnsi" w:cstheme="minorHAnsi"/>
                      <w:color w:val="244061"/>
                      <w:sz w:val="22"/>
                      <w:szCs w:val="22"/>
                    </w:rPr>
                  </w:pPr>
                </w:p>
              </w:tc>
            </w:tr>
            <w:tr w:rsidR="00FF3B72" w:rsidRPr="008B772A" w:rsidTr="00A9019B">
              <w:tc>
                <w:tcPr>
                  <w:tcW w:w="2956" w:type="dxa"/>
                </w:tcPr>
                <w:p w:rsidR="00FF3B72" w:rsidRPr="008B772A" w:rsidRDefault="00FF3B72"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FF3B72" w:rsidRPr="008B772A" w:rsidRDefault="00FF3B72" w:rsidP="00801213">
                  <w:pPr>
                    <w:jc w:val="center"/>
                    <w:rPr>
                      <w:rFonts w:asciiTheme="minorHAnsi" w:hAnsiTheme="minorHAnsi" w:cstheme="minorHAnsi"/>
                      <w:bCs/>
                      <w:color w:val="244061"/>
                      <w:sz w:val="22"/>
                      <w:szCs w:val="22"/>
                    </w:rPr>
                  </w:pPr>
                  <w:r w:rsidRPr="008B772A">
                    <w:rPr>
                      <w:rFonts w:asciiTheme="minorHAnsi" w:hAnsiTheme="minorHAnsi" w:cstheme="minorHAnsi"/>
                      <w:bCs/>
                      <w:color w:val="244061"/>
                      <w:sz w:val="22"/>
                      <w:szCs w:val="22"/>
                      <w:lang w:val="el-GR"/>
                    </w:rPr>
                    <w:t>125</w:t>
                  </w:r>
                </w:p>
              </w:tc>
            </w:tr>
          </w:tbl>
          <w:p w:rsidR="00FF3B72" w:rsidRPr="008B772A" w:rsidRDefault="00FF3B72" w:rsidP="00801213">
            <w:pPr>
              <w:rPr>
                <w:rFonts w:asciiTheme="minorHAnsi" w:hAnsiTheme="minorHAnsi" w:cstheme="minorHAnsi"/>
                <w:color w:val="244061"/>
              </w:rPr>
            </w:pPr>
          </w:p>
        </w:tc>
      </w:tr>
      <w:tr w:rsidR="00FF3B72" w:rsidRPr="00BD4508" w:rsidTr="00A9019B">
        <w:tc>
          <w:tcPr>
            <w:tcW w:w="3306" w:type="dxa"/>
            <w:shd w:val="clear" w:color="auto" w:fill="DDD9C3"/>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FF3B72" w:rsidRPr="008B772A" w:rsidRDefault="00FF3B72" w:rsidP="00801213">
            <w:pPr>
              <w:spacing w:line="276" w:lineRule="auto"/>
              <w:rPr>
                <w:rFonts w:asciiTheme="minorHAnsi" w:hAnsiTheme="minorHAnsi" w:cstheme="minorHAnsi"/>
                <w:iCs/>
                <w:color w:val="00000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r w:rsidRPr="008B772A">
              <w:rPr>
                <w:rFonts w:asciiTheme="minorHAnsi" w:hAnsiTheme="minorHAnsi" w:cstheme="minorHAnsi"/>
                <w:iCs/>
                <w:color w:val="000000"/>
                <w:sz w:val="22"/>
                <w:szCs w:val="22"/>
                <w:lang w:val="el-GR"/>
              </w:rPr>
              <w:t>:</w:t>
            </w:r>
          </w:p>
          <w:p w:rsidR="00FF3B72" w:rsidRPr="008B772A" w:rsidRDefault="00FF3B72"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FF3B72" w:rsidRPr="008B772A" w:rsidRDefault="00FF3B72"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FF3B72" w:rsidRPr="008B772A" w:rsidRDefault="00FF3B72"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FF3B72" w:rsidRPr="008B772A" w:rsidRDefault="00FF3B72"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FF3B72" w:rsidRPr="008B772A" w:rsidRDefault="00FF3B72" w:rsidP="00801213">
            <w:pPr>
              <w:rPr>
                <w:rFonts w:asciiTheme="minorHAnsi" w:hAnsiTheme="minorHAnsi" w:cstheme="minorHAnsi"/>
                <w:iCs/>
                <w:color w:val="002060"/>
                <w:lang w:val="el-GR"/>
              </w:rPr>
            </w:pPr>
          </w:p>
          <w:p w:rsidR="00FF3B72" w:rsidRPr="008B772A" w:rsidRDefault="00FF3B72" w:rsidP="00801213">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 (προαιρετική)</w:t>
            </w:r>
          </w:p>
          <w:p w:rsidR="00FF3B72" w:rsidRPr="008B772A" w:rsidRDefault="00FF3B72" w:rsidP="00801213">
            <w:pPr>
              <w:spacing w:before="60"/>
              <w:rPr>
                <w:rFonts w:asciiTheme="minorHAnsi" w:hAnsiTheme="minorHAnsi" w:cstheme="minorHAnsi"/>
                <w:color w:val="244061"/>
                <w:highlight w:val="yellow"/>
                <w:lang w:val="el-GR"/>
              </w:rPr>
            </w:pPr>
          </w:p>
        </w:tc>
      </w:tr>
    </w:tbl>
    <w:p w:rsidR="00FF3B72" w:rsidRPr="008B772A" w:rsidRDefault="00FF3B72" w:rsidP="001E747E">
      <w:pPr>
        <w:widowControl w:val="0"/>
        <w:numPr>
          <w:ilvl w:val="0"/>
          <w:numId w:val="64"/>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FF3B72" w:rsidRPr="008B772A" w:rsidTr="00A9019B">
        <w:tc>
          <w:tcPr>
            <w:tcW w:w="8926" w:type="dxa"/>
          </w:tcPr>
          <w:p w:rsidR="00FF3B72" w:rsidRPr="008B772A" w:rsidRDefault="00FF3B72" w:rsidP="001E747E">
            <w:pPr>
              <w:pStyle w:val="a5"/>
              <w:numPr>
                <w:ilvl w:val="0"/>
                <w:numId w:val="17"/>
              </w:numPr>
              <w:spacing w:before="100" w:beforeAutospacing="1" w:after="100" w:afterAutospacing="1"/>
              <w:ind w:left="450" w:hanging="283"/>
              <w:jc w:val="both"/>
              <w:rPr>
                <w:rFonts w:asciiTheme="minorHAnsi" w:hAnsiTheme="minorHAnsi" w:cstheme="minorHAnsi"/>
                <w:color w:val="002060"/>
                <w:lang w:eastAsia="nl-NL"/>
              </w:rPr>
            </w:pPr>
            <w:r w:rsidRPr="008B772A">
              <w:rPr>
                <w:rFonts w:asciiTheme="minorHAnsi" w:hAnsiTheme="minorHAnsi" w:cstheme="minorHAnsi"/>
                <w:color w:val="002060"/>
                <w:lang w:eastAsia="nl-NL"/>
              </w:rPr>
              <w:t>Αληφαντής Γεώργιος (2021). Εταιρικοί Μετασχηματισμοί Ν.4601/2019. Εκδόσεις Διπλογραφία. ISBN: 978-618-5198-45-9</w:t>
            </w:r>
          </w:p>
          <w:p w:rsidR="00FF3B72" w:rsidRPr="008B772A" w:rsidRDefault="00FF3B72" w:rsidP="001E747E">
            <w:pPr>
              <w:pStyle w:val="a5"/>
              <w:numPr>
                <w:ilvl w:val="0"/>
                <w:numId w:val="17"/>
              </w:numPr>
              <w:spacing w:before="100" w:beforeAutospacing="1" w:after="100" w:afterAutospacing="1"/>
              <w:ind w:left="450" w:hanging="283"/>
              <w:jc w:val="both"/>
              <w:rPr>
                <w:rFonts w:asciiTheme="minorHAnsi" w:hAnsiTheme="minorHAnsi" w:cstheme="minorHAnsi"/>
                <w:color w:val="002060"/>
                <w:lang w:eastAsia="nl-NL"/>
              </w:rPr>
            </w:pPr>
            <w:r w:rsidRPr="008B772A">
              <w:rPr>
                <w:rFonts w:asciiTheme="minorHAnsi" w:hAnsiTheme="minorHAnsi" w:cstheme="minorHAnsi"/>
                <w:color w:val="002060"/>
                <w:lang w:eastAsia="nl-NL"/>
              </w:rPr>
              <w:t>Συγγραφική ομάδα της Astbooks,&lt;Εταιρικοί μετασχηματισμοί N. 4601/2019 (ΦΕΚ A’ 44/9.3.2019) Λογιστική και Φορολογική Αντιμετώπιση. Εκδόσεις AST Books. </w:t>
            </w:r>
          </w:p>
          <w:p w:rsidR="00FF3B72" w:rsidRPr="008B772A" w:rsidRDefault="00FF3B72" w:rsidP="001E747E">
            <w:pPr>
              <w:pStyle w:val="a5"/>
              <w:numPr>
                <w:ilvl w:val="0"/>
                <w:numId w:val="17"/>
              </w:numPr>
              <w:spacing w:before="100" w:beforeAutospacing="1" w:after="100" w:afterAutospacing="1"/>
              <w:ind w:left="450" w:hanging="283"/>
              <w:jc w:val="both"/>
              <w:rPr>
                <w:rFonts w:asciiTheme="minorHAnsi" w:hAnsiTheme="minorHAnsi" w:cstheme="minorHAnsi"/>
                <w:color w:val="002060"/>
                <w:lang w:eastAsia="nl-NL"/>
              </w:rPr>
            </w:pPr>
            <w:r w:rsidRPr="008B772A">
              <w:rPr>
                <w:rFonts w:asciiTheme="minorHAnsi" w:hAnsiTheme="minorHAnsi" w:cstheme="minorHAnsi"/>
                <w:color w:val="002060"/>
                <w:lang w:eastAsia="nl-NL"/>
              </w:rPr>
              <w:t>Νεγκάκης Χρήστος (2017). Λογιστική Εταιριών. Θεωρία και Πράξη AΕΙΦΟΡΟΣ ΛΟΓΙΣΤΙΚΗ ΙΚΕ. ISBN: 978-960-93-7208-4.</w:t>
            </w:r>
          </w:p>
          <w:p w:rsidR="00FF3B72" w:rsidRPr="008B772A" w:rsidRDefault="00FF3B72" w:rsidP="001E747E">
            <w:pPr>
              <w:pStyle w:val="a5"/>
              <w:numPr>
                <w:ilvl w:val="0"/>
                <w:numId w:val="17"/>
              </w:numPr>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Σημειώσεις Διδάσκοντα</w:t>
            </w:r>
            <w:r w:rsidRPr="008B772A">
              <w:rPr>
                <w:rStyle w:val="style5361"/>
                <w:rFonts w:asciiTheme="minorHAnsi" w:hAnsiTheme="minorHAnsi" w:cstheme="minorHAnsi"/>
                <w:bCs/>
                <w:color w:val="002060"/>
                <w:sz w:val="22"/>
                <w:szCs w:val="22"/>
              </w:rPr>
              <w:t>.</w:t>
            </w:r>
          </w:p>
          <w:p w:rsidR="00FF3B72" w:rsidRPr="008B772A" w:rsidRDefault="00FF3B72" w:rsidP="00801213">
            <w:pPr>
              <w:spacing w:after="60" w:line="276" w:lineRule="auto"/>
              <w:rPr>
                <w:rFonts w:asciiTheme="minorHAnsi" w:hAnsiTheme="minorHAnsi" w:cstheme="minorHAnsi"/>
                <w:i/>
                <w:color w:val="002060"/>
                <w:lang w:val="en-GB"/>
              </w:rPr>
            </w:pPr>
            <w:r w:rsidRPr="008B772A">
              <w:rPr>
                <w:rFonts w:asciiTheme="minorHAnsi" w:hAnsiTheme="minorHAnsi" w:cstheme="minorHAnsi"/>
                <w:i/>
                <w:color w:val="002060"/>
                <w:sz w:val="22"/>
                <w:szCs w:val="22"/>
                <w:lang w:val="en-GB"/>
              </w:rPr>
              <w:t xml:space="preserve">- </w:t>
            </w:r>
            <w:r w:rsidRPr="008B772A">
              <w:rPr>
                <w:rFonts w:asciiTheme="minorHAnsi" w:hAnsiTheme="minorHAnsi" w:cstheme="minorHAnsi"/>
                <w:i/>
                <w:color w:val="002060"/>
                <w:sz w:val="22"/>
                <w:szCs w:val="22"/>
              </w:rPr>
              <w:t>Συναφή</w:t>
            </w:r>
            <w:r w:rsidRPr="008B772A">
              <w:rPr>
                <w:rFonts w:asciiTheme="minorHAnsi" w:hAnsiTheme="minorHAnsi" w:cstheme="minorHAnsi"/>
                <w:i/>
                <w:color w:val="002060"/>
                <w:sz w:val="22"/>
                <w:szCs w:val="22"/>
                <w:lang w:val="en-GB"/>
              </w:rPr>
              <w:t xml:space="preserve"> </w:t>
            </w:r>
            <w:r w:rsidRPr="008B772A">
              <w:rPr>
                <w:rFonts w:asciiTheme="minorHAnsi" w:hAnsiTheme="minorHAnsi" w:cstheme="minorHAnsi"/>
                <w:i/>
                <w:color w:val="002060"/>
                <w:sz w:val="22"/>
                <w:szCs w:val="22"/>
              </w:rPr>
              <w:t>επιστημονικά</w:t>
            </w:r>
            <w:r w:rsidRPr="008B772A">
              <w:rPr>
                <w:rFonts w:asciiTheme="minorHAnsi" w:hAnsiTheme="minorHAnsi" w:cstheme="minorHAnsi"/>
                <w:i/>
                <w:color w:val="002060"/>
                <w:sz w:val="22"/>
                <w:szCs w:val="22"/>
                <w:lang w:val="en-GB"/>
              </w:rPr>
              <w:t xml:space="preserve"> </w:t>
            </w:r>
            <w:r w:rsidRPr="008B772A">
              <w:rPr>
                <w:rFonts w:asciiTheme="minorHAnsi" w:hAnsiTheme="minorHAnsi" w:cstheme="minorHAnsi"/>
                <w:i/>
                <w:color w:val="002060"/>
                <w:sz w:val="22"/>
                <w:szCs w:val="22"/>
              </w:rPr>
              <w:t>περιοδικά</w:t>
            </w:r>
            <w:r w:rsidRPr="008B772A">
              <w:rPr>
                <w:rFonts w:asciiTheme="minorHAnsi" w:hAnsiTheme="minorHAnsi" w:cstheme="minorHAnsi"/>
                <w:i/>
                <w:color w:val="002060"/>
                <w:sz w:val="22"/>
                <w:szCs w:val="22"/>
                <w:lang w:val="en-GB"/>
              </w:rPr>
              <w:t>:</w:t>
            </w:r>
          </w:p>
          <w:p w:rsidR="00FF3B72" w:rsidRPr="008B772A" w:rsidRDefault="00FF3B72" w:rsidP="001E747E">
            <w:pPr>
              <w:pStyle w:val="a5"/>
              <w:numPr>
                <w:ilvl w:val="0"/>
                <w:numId w:val="17"/>
              </w:numPr>
              <w:spacing w:after="60"/>
              <w:ind w:left="450" w:hanging="283"/>
              <w:jc w:val="both"/>
              <w:rPr>
                <w:rFonts w:asciiTheme="minorHAnsi" w:eastAsia="Calibri" w:hAnsiTheme="minorHAnsi" w:cstheme="minorHAnsi"/>
                <w:color w:val="244061"/>
                <w:sz w:val="20"/>
                <w:szCs w:val="20"/>
              </w:rPr>
            </w:pPr>
            <w:r w:rsidRPr="008B772A">
              <w:rPr>
                <w:rFonts w:asciiTheme="minorHAnsi" w:hAnsiTheme="minorHAnsi" w:cstheme="minorHAnsi"/>
                <w:color w:val="002060"/>
              </w:rPr>
              <w:t>European Accountancy Review (EAA)</w:t>
            </w:r>
          </w:p>
        </w:tc>
      </w:tr>
    </w:tbl>
    <w:p w:rsidR="00B97DB8" w:rsidRDefault="00B97DB8" w:rsidP="00FF3B72">
      <w:pPr>
        <w:spacing w:line="259" w:lineRule="auto"/>
        <w:jc w:val="center"/>
        <w:rPr>
          <w:rFonts w:asciiTheme="minorHAnsi" w:eastAsia="Calibri" w:hAnsiTheme="minorHAnsi" w:cstheme="minorHAnsi"/>
          <w:b/>
          <w:szCs w:val="20"/>
          <w:lang w:val="el-GR"/>
        </w:rPr>
      </w:pPr>
    </w:p>
    <w:p w:rsidR="00B464DA" w:rsidRPr="008B772A" w:rsidRDefault="00B464DA" w:rsidP="00B464D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4"/>
        <w:gridCol w:w="1006"/>
        <w:gridCol w:w="1165"/>
        <w:gridCol w:w="1396"/>
        <w:gridCol w:w="714"/>
        <w:gridCol w:w="1559"/>
      </w:tblGrid>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40" w:type="dxa"/>
            <w:gridSpan w:val="5"/>
            <w:shd w:val="clear" w:color="auto" w:fill="auto"/>
          </w:tcPr>
          <w:p w:rsidR="00B464DA" w:rsidRPr="008B772A" w:rsidRDefault="00B464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Διοικητικής Επιστήμης και Λογιστικής</w:t>
            </w: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rPr>
              <w:t>ΤΜΗΜΑ/</w:t>
            </w:r>
            <w:r w:rsidRPr="008B772A">
              <w:rPr>
                <w:rFonts w:asciiTheme="minorHAnsi" w:hAnsiTheme="minorHAnsi" w:cstheme="minorHAnsi"/>
                <w:b/>
                <w:sz w:val="20"/>
                <w:szCs w:val="20"/>
                <w:lang w:val="el-GR"/>
              </w:rPr>
              <w:t>ΠΜΣ</w:t>
            </w:r>
          </w:p>
        </w:tc>
        <w:tc>
          <w:tcPr>
            <w:tcW w:w="5840" w:type="dxa"/>
            <w:gridSpan w:val="5"/>
            <w:shd w:val="clear" w:color="auto" w:fill="auto"/>
          </w:tcPr>
          <w:p w:rsidR="00B464DA" w:rsidRPr="008B772A" w:rsidRDefault="00B464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&amp; ΧΡΗΜΑΤΟΟΙΚΟΝΟΜΙΚΗΣ</w:t>
            </w: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40" w:type="dxa"/>
            <w:gridSpan w:val="5"/>
            <w:shd w:val="clear" w:color="auto" w:fill="auto"/>
          </w:tcPr>
          <w:p w:rsidR="00B464DA" w:rsidRPr="008B772A" w:rsidRDefault="00B464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Προπτυχιακό</w:t>
            </w: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006" w:type="dxa"/>
            <w:shd w:val="clear" w:color="auto" w:fill="auto"/>
          </w:tcPr>
          <w:p w:rsidR="00B464DA" w:rsidRPr="004E63E7" w:rsidRDefault="00F31CA5" w:rsidP="00801213">
            <w:pPr>
              <w:rPr>
                <w:rFonts w:asciiTheme="minorHAnsi" w:hAnsiTheme="minorHAnsi" w:cstheme="minorHAnsi"/>
                <w:sz w:val="20"/>
                <w:szCs w:val="20"/>
              </w:rPr>
            </w:pPr>
            <w:r w:rsidRPr="008B772A">
              <w:rPr>
                <w:rFonts w:asciiTheme="minorHAnsi" w:hAnsiTheme="minorHAnsi" w:cstheme="minorHAnsi"/>
                <w:color w:val="002060"/>
                <w:sz w:val="20"/>
                <w:szCs w:val="20"/>
                <w:lang w:val="el-GR"/>
              </w:rPr>
              <w:t>ΝΣΤ</w:t>
            </w:r>
            <w:r w:rsidR="004E63E7">
              <w:rPr>
                <w:rFonts w:asciiTheme="minorHAnsi" w:hAnsiTheme="minorHAnsi" w:cstheme="minorHAnsi"/>
                <w:color w:val="002060"/>
                <w:sz w:val="20"/>
                <w:szCs w:val="20"/>
              </w:rPr>
              <w:t>4</w:t>
            </w:r>
          </w:p>
        </w:tc>
        <w:tc>
          <w:tcPr>
            <w:tcW w:w="2561" w:type="dxa"/>
            <w:gridSpan w:val="2"/>
            <w:shd w:val="clear" w:color="auto" w:fill="auto"/>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273" w:type="dxa"/>
            <w:gridSpan w:val="2"/>
            <w:shd w:val="clear" w:color="auto" w:fill="auto"/>
          </w:tcPr>
          <w:p w:rsidR="00B464DA" w:rsidRPr="008B772A" w:rsidRDefault="00B464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6</w:t>
            </w:r>
            <w:r w:rsidRPr="008B772A">
              <w:rPr>
                <w:rFonts w:asciiTheme="minorHAnsi" w:hAnsiTheme="minorHAnsi" w:cstheme="minorHAnsi"/>
                <w:color w:val="002060"/>
                <w:sz w:val="20"/>
                <w:szCs w:val="20"/>
                <w:vertAlign w:val="superscript"/>
                <w:lang w:val="el-GR"/>
              </w:rPr>
              <w:t>ο</w:t>
            </w:r>
          </w:p>
        </w:tc>
      </w:tr>
      <w:tr w:rsidR="00B464DA" w:rsidRPr="008B772A" w:rsidTr="00F539D3">
        <w:trPr>
          <w:trHeight w:val="375"/>
        </w:trPr>
        <w:tc>
          <w:tcPr>
            <w:tcW w:w="2944" w:type="dxa"/>
            <w:shd w:val="clear" w:color="auto" w:fill="AEAAAA" w:themeFill="background2" w:themeFillShade="BF"/>
            <w:vAlign w:val="center"/>
          </w:tcPr>
          <w:p w:rsidR="00B464DA" w:rsidRPr="008B772A" w:rsidRDefault="00B464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40" w:type="dxa"/>
            <w:gridSpan w:val="5"/>
            <w:shd w:val="clear" w:color="auto" w:fill="auto"/>
            <w:vAlign w:val="center"/>
          </w:tcPr>
          <w:p w:rsidR="00B464DA" w:rsidRPr="006765F4" w:rsidRDefault="00447D86" w:rsidP="00801213">
            <w:pPr>
              <w:rPr>
                <w:rFonts w:asciiTheme="minorHAnsi" w:hAnsiTheme="minorHAnsi" w:cstheme="minorHAnsi"/>
                <w:b/>
                <w:sz w:val="20"/>
                <w:szCs w:val="20"/>
                <w:lang w:val="el-GR"/>
              </w:rPr>
            </w:pPr>
            <w:r w:rsidRPr="006765F4">
              <w:rPr>
                <w:rFonts w:asciiTheme="minorHAnsi" w:hAnsiTheme="minorHAnsi" w:cstheme="minorHAnsi"/>
                <w:b/>
                <w:color w:val="002060"/>
                <w:szCs w:val="20"/>
                <w:lang w:val="el-GR"/>
              </w:rPr>
              <w:t>Μεθοδολογία Έρευνας</w:t>
            </w:r>
          </w:p>
        </w:tc>
      </w:tr>
      <w:tr w:rsidR="00B464DA" w:rsidRPr="008B772A" w:rsidTr="00F539D3">
        <w:trPr>
          <w:trHeight w:val="196"/>
        </w:trPr>
        <w:tc>
          <w:tcPr>
            <w:tcW w:w="5115" w:type="dxa"/>
            <w:gridSpan w:val="3"/>
            <w:shd w:val="clear" w:color="auto" w:fill="AEAAAA" w:themeFill="background2" w:themeFillShade="BF"/>
            <w:vAlign w:val="center"/>
          </w:tcPr>
          <w:p w:rsidR="00B464DA" w:rsidRPr="008B772A" w:rsidRDefault="00B464D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110" w:type="dxa"/>
            <w:gridSpan w:val="2"/>
            <w:shd w:val="clear" w:color="auto" w:fill="AEAAAA" w:themeFill="background2" w:themeFillShade="BF"/>
            <w:vAlign w:val="center"/>
          </w:tcPr>
          <w:p w:rsidR="00B464DA" w:rsidRPr="008B772A" w:rsidRDefault="00B464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ΔΙΔΑΣΚΑΛΙΑΣ</w:t>
            </w:r>
          </w:p>
        </w:tc>
        <w:tc>
          <w:tcPr>
            <w:tcW w:w="1559" w:type="dxa"/>
            <w:shd w:val="clear" w:color="auto" w:fill="AEAAAA" w:themeFill="background2" w:themeFillShade="BF"/>
            <w:vAlign w:val="center"/>
          </w:tcPr>
          <w:p w:rsidR="00B464DA" w:rsidRPr="008B772A" w:rsidRDefault="00B464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B464DA" w:rsidRPr="008B772A" w:rsidTr="00F539D3">
        <w:trPr>
          <w:trHeight w:val="194"/>
        </w:trPr>
        <w:tc>
          <w:tcPr>
            <w:tcW w:w="5115" w:type="dxa"/>
            <w:gridSpan w:val="3"/>
          </w:tcPr>
          <w:p w:rsidR="00B464DA" w:rsidRPr="008B772A" w:rsidRDefault="00B464DA" w:rsidP="0080121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 xml:space="preserve">Διαλέξεις </w:t>
            </w:r>
          </w:p>
        </w:tc>
        <w:tc>
          <w:tcPr>
            <w:tcW w:w="2110" w:type="dxa"/>
            <w:gridSpan w:val="2"/>
          </w:tcPr>
          <w:p w:rsidR="00B464DA" w:rsidRPr="008B772A" w:rsidRDefault="00B464D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559" w:type="dxa"/>
          </w:tcPr>
          <w:p w:rsidR="00B464DA" w:rsidRPr="008B772A" w:rsidRDefault="00B464D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5</w:t>
            </w:r>
          </w:p>
        </w:tc>
      </w:tr>
      <w:tr w:rsidR="00B464DA" w:rsidRPr="008B772A" w:rsidTr="00F539D3">
        <w:trPr>
          <w:trHeight w:val="194"/>
        </w:trPr>
        <w:tc>
          <w:tcPr>
            <w:tcW w:w="5115" w:type="dxa"/>
            <w:gridSpan w:val="3"/>
          </w:tcPr>
          <w:p w:rsidR="00B464DA" w:rsidRPr="008B772A" w:rsidRDefault="00B464DA" w:rsidP="00801213">
            <w:pPr>
              <w:jc w:val="right"/>
              <w:rPr>
                <w:rFonts w:asciiTheme="minorHAnsi" w:hAnsiTheme="minorHAnsi" w:cstheme="minorHAnsi"/>
                <w:b/>
                <w:color w:val="002060"/>
                <w:sz w:val="20"/>
                <w:szCs w:val="20"/>
              </w:rPr>
            </w:pPr>
          </w:p>
        </w:tc>
        <w:tc>
          <w:tcPr>
            <w:tcW w:w="2110" w:type="dxa"/>
            <w:gridSpan w:val="2"/>
          </w:tcPr>
          <w:p w:rsidR="00B464DA" w:rsidRPr="008B772A" w:rsidRDefault="00B464DA" w:rsidP="00801213">
            <w:pPr>
              <w:jc w:val="right"/>
              <w:rPr>
                <w:rFonts w:asciiTheme="minorHAnsi" w:hAnsiTheme="minorHAnsi" w:cstheme="minorHAnsi"/>
                <w:color w:val="002060"/>
                <w:sz w:val="20"/>
                <w:szCs w:val="20"/>
              </w:rPr>
            </w:pPr>
          </w:p>
        </w:tc>
        <w:tc>
          <w:tcPr>
            <w:tcW w:w="1559" w:type="dxa"/>
          </w:tcPr>
          <w:p w:rsidR="00B464DA" w:rsidRPr="008B772A" w:rsidRDefault="00B464DA" w:rsidP="00801213">
            <w:pPr>
              <w:rPr>
                <w:rFonts w:asciiTheme="minorHAnsi" w:hAnsiTheme="minorHAnsi" w:cstheme="minorHAnsi"/>
                <w:color w:val="002060"/>
                <w:sz w:val="20"/>
                <w:szCs w:val="20"/>
              </w:rPr>
            </w:pPr>
          </w:p>
        </w:tc>
      </w:tr>
      <w:tr w:rsidR="00B464DA" w:rsidRPr="008B772A" w:rsidTr="00F539D3">
        <w:trPr>
          <w:trHeight w:val="599"/>
        </w:trPr>
        <w:tc>
          <w:tcPr>
            <w:tcW w:w="2944" w:type="dxa"/>
            <w:shd w:val="clear" w:color="auto" w:fill="AEAAAA" w:themeFill="background2" w:themeFillShade="BF"/>
          </w:tcPr>
          <w:p w:rsidR="00B464DA" w:rsidRPr="008B772A" w:rsidRDefault="00B464DA" w:rsidP="00B464DA">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B464DA" w:rsidRPr="008B772A" w:rsidRDefault="00B464DA" w:rsidP="00B464DA">
            <w:pPr>
              <w:jc w:val="center"/>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40" w:type="dxa"/>
            <w:gridSpan w:val="5"/>
          </w:tcPr>
          <w:p w:rsidR="00B464DA" w:rsidRPr="008B772A" w:rsidRDefault="00447D86" w:rsidP="00B464DA">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Υποβάθρου</w:t>
            </w:r>
          </w:p>
        </w:tc>
      </w:tr>
      <w:tr w:rsidR="00B464DA" w:rsidRPr="008B772A" w:rsidTr="00F539D3">
        <w:tc>
          <w:tcPr>
            <w:tcW w:w="2944" w:type="dxa"/>
            <w:shd w:val="clear" w:color="auto" w:fill="AEAAAA" w:themeFill="background2" w:themeFillShade="BF"/>
          </w:tcPr>
          <w:p w:rsidR="00B464DA" w:rsidRPr="008B772A" w:rsidRDefault="00B464DA" w:rsidP="000050D9">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840" w:type="dxa"/>
            <w:gridSpan w:val="5"/>
          </w:tcPr>
          <w:p w:rsidR="00B464DA" w:rsidRPr="008B772A" w:rsidRDefault="00B464DA" w:rsidP="00801213">
            <w:pPr>
              <w:rPr>
                <w:rFonts w:asciiTheme="minorHAnsi" w:hAnsiTheme="minorHAnsi" w:cstheme="minorHAnsi"/>
                <w:color w:val="002060"/>
                <w:sz w:val="20"/>
                <w:szCs w:val="20"/>
              </w:rPr>
            </w:pP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40" w:type="dxa"/>
            <w:gridSpan w:val="5"/>
          </w:tcPr>
          <w:p w:rsidR="00B464DA" w:rsidRPr="008B772A" w:rsidRDefault="00B464D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40" w:type="dxa"/>
            <w:gridSpan w:val="5"/>
          </w:tcPr>
          <w:p w:rsidR="00B464DA" w:rsidRPr="008B772A" w:rsidRDefault="00B464D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B464DA" w:rsidRPr="008B772A" w:rsidTr="00F539D3">
        <w:tc>
          <w:tcPr>
            <w:tcW w:w="2944"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40" w:type="dxa"/>
            <w:gridSpan w:val="5"/>
          </w:tcPr>
          <w:p w:rsidR="00B464DA" w:rsidRPr="008B772A" w:rsidRDefault="00B464DA" w:rsidP="00801213">
            <w:pPr>
              <w:rPr>
                <w:rFonts w:asciiTheme="minorHAnsi" w:hAnsiTheme="minorHAnsi" w:cstheme="minorHAnsi"/>
                <w:color w:val="002060"/>
                <w:sz w:val="20"/>
                <w:szCs w:val="20"/>
                <w:lang w:val="en-GB"/>
              </w:rPr>
            </w:pPr>
          </w:p>
        </w:tc>
      </w:tr>
    </w:tbl>
    <w:p w:rsidR="00B464DA" w:rsidRPr="008B772A" w:rsidRDefault="00B464DA" w:rsidP="001E747E">
      <w:pPr>
        <w:widowControl w:val="0"/>
        <w:numPr>
          <w:ilvl w:val="0"/>
          <w:numId w:val="8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B464DA" w:rsidRPr="008B772A" w:rsidTr="00F539D3">
        <w:tc>
          <w:tcPr>
            <w:tcW w:w="8784" w:type="dxa"/>
            <w:gridSpan w:val="2"/>
            <w:tcBorders>
              <w:bottom w:val="nil"/>
            </w:tcBorders>
            <w:shd w:val="clear" w:color="auto" w:fill="AEAAAA" w:themeFill="background2" w:themeFillShade="BF"/>
          </w:tcPr>
          <w:p w:rsidR="00B464DA" w:rsidRPr="008B772A" w:rsidRDefault="00B464DA"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B464DA" w:rsidRPr="00BD4508" w:rsidTr="00F539D3">
        <w:tc>
          <w:tcPr>
            <w:tcW w:w="8784" w:type="dxa"/>
            <w:gridSpan w:val="2"/>
            <w:tcBorders>
              <w:top w:val="nil"/>
            </w:tcBorders>
            <w:shd w:val="clear" w:color="auto" w:fill="AEAAAA" w:themeFill="background2" w:themeFillShade="BF"/>
          </w:tcPr>
          <w:p w:rsidR="00B464DA" w:rsidRPr="008B772A" w:rsidRDefault="00B464DA" w:rsidP="00801213">
            <w:pPr>
              <w:rPr>
                <w:rFonts w:asciiTheme="minorHAnsi" w:hAnsiTheme="minorHAnsi" w:cstheme="minorHAnsi"/>
                <w:sz w:val="18"/>
                <w:szCs w:val="18"/>
                <w:lang w:val="el-GR"/>
              </w:rPr>
            </w:pPr>
            <w:r w:rsidRPr="008B772A">
              <w:rPr>
                <w:rFonts w:asciiTheme="minorHAnsi" w:hAnsiTheme="minorHAnsi" w:cstheme="minorHAnsi"/>
                <w:sz w:val="18"/>
                <w:szCs w:val="18"/>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tc>
      </w:tr>
      <w:tr w:rsidR="00B464DA" w:rsidRPr="00BD4508" w:rsidTr="00F539D3">
        <w:tc>
          <w:tcPr>
            <w:tcW w:w="8784" w:type="dxa"/>
            <w:gridSpan w:val="2"/>
          </w:tcPr>
          <w:p w:rsidR="00B464DA" w:rsidRPr="008B772A" w:rsidRDefault="00B464DA" w:rsidP="00447D86">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Σκοπός του μαθήματος είναι πρώτον: η εξοικείωση των φοιτητών με το θεωρητικό και το μεθοδολογικό υπόβαθρο της επιστημονικής έρευνας και δεύτερον: η διερεύνηση των βασικών μεθόδων ποσοτικής και ποιοτικής έρευνας και συλλογής δεδομένων. Παράλληλα για την πρακτική εκμάθηση μεθοδολογιών της έρευνας παρουσιάζονται παραδείγματα εφαρμογών σε διάφορα πεδία δίνοντας έμφαση σε μοντέλα έρευνας δημοφιλή στις οικονομικές επιστήμες.</w:t>
            </w:r>
          </w:p>
          <w:p w:rsidR="00B464DA" w:rsidRPr="008B772A" w:rsidRDefault="00B464DA" w:rsidP="00801213">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 την επιτυχή ολοκλήρωση του μαθήματος ο φοιτητής / τρια θα είναι σε θέση να:</w:t>
            </w:r>
          </w:p>
          <w:p w:rsidR="00B464DA" w:rsidRPr="008B772A" w:rsidRDefault="00B464DA" w:rsidP="00B464DA">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τη μεθοδολογία από την επιστημολογία</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την επιστημονική μέθοδο από την κοινή ανθρώπινη έρευνα στην πιθανοκρατική και στην αιτιοκρατική συλλογιστική</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Να επιδείξει πως η επιστημονική μέθοδος μπορεί να αντιμετωπίσει τα σφάλματα της υπερβολικής γενίκευσης, της ανακριβούς παρατήρησης, της επιλεκτικής παρατήρησης και του παράλογου συλλογισμού της κοινής ανθρώπινης έρευνας.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τις ανεξάρτητες από τις εξαρτημένες μεταβλητές δια ορισμού και παραδείγματος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Εκτιμήσει πως η επαγωγική συλλογιστική διαφέρει από την απαγωγική και να περιγράφει τα βήματα των σχετικών μοντέλων</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Αναγνωρίζει και προτείνει ποσοτικά δεδομένα και ποιοτικά δεδομένα</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Περιγράφει τον έλεγχο υποθέσεων</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Αναγνωρίζει τα βασικά συστατικά ενός ερευνητικού προγράμματος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Παράγει βιβλιογραφικές αναφορές σύμφωνα με τα καθιερωμένα επιστημονικά πρότυπα</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και να παραθέσει παραδείγματα για διάφορα επίπεδα μέτρησης.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Απαριθμήσει στρατηγικές για τη βελτίωση της αξιοπιστίας των μετρήσεων</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Περιγράψει και να προτείνει μία στρατηγική διαχείρισης ελλιπών δεδομένων</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Αναγνωρίζει τη λογική και τις διαδικασίες διάφορων κλιμάκων (</w:t>
            </w:r>
            <w:r w:rsidRPr="008B772A">
              <w:rPr>
                <w:rFonts w:asciiTheme="minorHAnsi" w:hAnsiTheme="minorHAnsi" w:cstheme="minorHAnsi"/>
                <w:color w:val="002060"/>
                <w:lang w:val="en-US"/>
              </w:rPr>
              <w:t>Likert</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Bogardus</w:t>
            </w:r>
            <w:r w:rsidRPr="008B772A">
              <w:rPr>
                <w:rFonts w:asciiTheme="minorHAnsi" w:hAnsiTheme="minorHAnsi" w:cstheme="minorHAnsi"/>
                <w:color w:val="002060"/>
              </w:rPr>
              <w:t>, σημαντικού διαφορισμού κ.α.)</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Σχεδιάσει ένα ερωτηματολόγιο συνδυάζοντας διάφορα επίπεδα μέτρησης και κλίμακες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Περιγράψει τις μεθόδους πιθανοτικής και μη-πιθανοτικής δειγματοληψίας</w:t>
            </w:r>
            <w:r w:rsidRPr="008B772A">
              <w:rPr>
                <w:rFonts w:asciiTheme="minorHAnsi" w:hAnsiTheme="minorHAnsi" w:cstheme="minorHAnsi"/>
                <w:color w:val="002060"/>
              </w:rPr>
              <w:tab/>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Συγκρίνει τις στρατηγικές επιλογής υποκειμένων έρευνας</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Εξετάσει τα πλεονεκτήματα και τα μειονεκτήματα της πειραματικής μεθόδου</w:t>
            </w:r>
          </w:p>
          <w:p w:rsidR="00B464DA" w:rsidRPr="008B772A" w:rsidRDefault="00B464DA" w:rsidP="00B464DA">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Κατασκευάζει το σχεδιάγραμμα μιας ερευνητικής εργασίας.</w:t>
            </w:r>
          </w:p>
        </w:tc>
      </w:tr>
      <w:tr w:rsidR="00B464DA" w:rsidRPr="008B772A" w:rsidTr="00F539D3">
        <w:tblPrEx>
          <w:tblLook w:val="0000"/>
        </w:tblPrEx>
        <w:tc>
          <w:tcPr>
            <w:tcW w:w="8784" w:type="dxa"/>
            <w:gridSpan w:val="2"/>
            <w:tcBorders>
              <w:bottom w:val="nil"/>
            </w:tcBorders>
            <w:shd w:val="clear" w:color="auto" w:fill="AEAAAA" w:themeFill="background2" w:themeFillShade="BF"/>
          </w:tcPr>
          <w:p w:rsidR="00B464DA" w:rsidRPr="008B772A" w:rsidRDefault="00B464DA"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B464DA" w:rsidRPr="00BD4508" w:rsidTr="00F539D3">
        <w:tc>
          <w:tcPr>
            <w:tcW w:w="8784" w:type="dxa"/>
            <w:gridSpan w:val="2"/>
            <w:tcBorders>
              <w:top w:val="nil"/>
              <w:bottom w:val="nil"/>
            </w:tcBorders>
            <w:shd w:val="clear" w:color="auto" w:fill="AEAAAA" w:themeFill="background2" w:themeFillShade="BF"/>
          </w:tcPr>
          <w:p w:rsidR="00B464DA" w:rsidRPr="008B772A" w:rsidRDefault="00B464DA" w:rsidP="00801213">
            <w:pPr>
              <w:rPr>
                <w:rFonts w:asciiTheme="minorHAnsi" w:hAnsiTheme="minorHAnsi" w:cstheme="minorHAnsi"/>
                <w:i/>
                <w:sz w:val="16"/>
                <w:szCs w:val="16"/>
                <w:lang w:val="el-GR"/>
              </w:rPr>
            </w:pPr>
            <w:r w:rsidRPr="008B772A">
              <w:rPr>
                <w:rFonts w:asciiTheme="minorHAnsi" w:hAnsiTheme="minorHAnsi" w:cstheme="minorHAnsi"/>
                <w:sz w:val="18"/>
                <w:szCs w:val="18"/>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B464DA" w:rsidRPr="00BD4508" w:rsidTr="00F539D3">
        <w:tblPrEx>
          <w:tblLook w:val="0000"/>
        </w:tblPrEx>
        <w:tc>
          <w:tcPr>
            <w:tcW w:w="3964" w:type="dxa"/>
            <w:tcBorders>
              <w:top w:val="nil"/>
              <w:bottom w:val="single" w:sz="4" w:space="0" w:color="auto"/>
              <w:right w:val="nil"/>
            </w:tcBorders>
            <w:shd w:val="clear" w:color="auto" w:fill="AEAAAA" w:themeFill="background2" w:themeFillShade="BF"/>
          </w:tcPr>
          <w:p w:rsidR="00B464DA" w:rsidRPr="008B772A" w:rsidRDefault="00B464DA" w:rsidP="00801213">
            <w:pPr>
              <w:widowControl w:val="0"/>
              <w:autoSpaceDE w:val="0"/>
              <w:autoSpaceDN w:val="0"/>
              <w:adjustRightInd w:val="0"/>
              <w:spacing w:after="60"/>
              <w:rPr>
                <w:rFonts w:asciiTheme="minorHAnsi" w:hAnsiTheme="minorHAnsi" w:cstheme="minorHAnsi"/>
                <w:i/>
                <w:sz w:val="16"/>
                <w:szCs w:val="16"/>
                <w:lang w:val="el-GR"/>
              </w:rPr>
            </w:pPr>
          </w:p>
        </w:tc>
        <w:tc>
          <w:tcPr>
            <w:tcW w:w="4820" w:type="dxa"/>
            <w:tcBorders>
              <w:top w:val="nil"/>
              <w:left w:val="nil"/>
              <w:bottom w:val="single" w:sz="4" w:space="0" w:color="auto"/>
            </w:tcBorders>
            <w:shd w:val="clear" w:color="auto" w:fill="AEAAAA" w:themeFill="background2" w:themeFillShade="BF"/>
          </w:tcPr>
          <w:p w:rsidR="00B464DA" w:rsidRPr="008B772A" w:rsidRDefault="00B464DA" w:rsidP="00801213">
            <w:pPr>
              <w:widowControl w:val="0"/>
              <w:autoSpaceDE w:val="0"/>
              <w:autoSpaceDN w:val="0"/>
              <w:adjustRightInd w:val="0"/>
              <w:spacing w:after="60"/>
              <w:rPr>
                <w:rFonts w:asciiTheme="minorHAnsi" w:hAnsiTheme="minorHAnsi" w:cstheme="minorHAnsi"/>
                <w:i/>
                <w:sz w:val="16"/>
                <w:szCs w:val="16"/>
                <w:lang w:val="el-GR"/>
              </w:rPr>
            </w:pPr>
          </w:p>
        </w:tc>
      </w:tr>
      <w:tr w:rsidR="00B464DA" w:rsidRPr="00BD4508" w:rsidTr="00F539D3">
        <w:tc>
          <w:tcPr>
            <w:tcW w:w="8784" w:type="dxa"/>
            <w:gridSpan w:val="2"/>
            <w:tcBorders>
              <w:bottom w:val="single" w:sz="4" w:space="0" w:color="auto"/>
            </w:tcBorders>
          </w:tcPr>
          <w:p w:rsidR="00B464DA" w:rsidRPr="008B772A" w:rsidRDefault="00B464DA" w:rsidP="00F539D3">
            <w:pPr>
              <w:widowControl w:val="0"/>
              <w:autoSpaceDE w:val="0"/>
              <w:autoSpaceDN w:val="0"/>
              <w:adjustRightInd w:val="0"/>
              <w:spacing w:after="60"/>
              <w:ind w:left="167"/>
              <w:jc w:val="both"/>
              <w:rPr>
                <w:rFonts w:asciiTheme="minorHAnsi" w:hAnsiTheme="minorHAnsi" w:cstheme="minorHAnsi"/>
                <w:color w:val="002060"/>
                <w:szCs w:val="18"/>
                <w:lang w:val="el-GR"/>
              </w:rPr>
            </w:pPr>
            <w:r w:rsidRPr="008B772A">
              <w:rPr>
                <w:rFonts w:asciiTheme="minorHAnsi" w:hAnsiTheme="minorHAnsi" w:cstheme="minorHAnsi"/>
                <w:color w:val="002060"/>
                <w:sz w:val="22"/>
                <w:szCs w:val="18"/>
                <w:lang w:val="el-GR"/>
              </w:rPr>
              <w:t>Διερεύνηση Ευκαιριών Επενδύσεων και Αξιολόγηση Εναλλακτικών Επενδυτικών Σχεδίων,</w:t>
            </w:r>
          </w:p>
          <w:p w:rsidR="00B464DA" w:rsidRPr="008B772A" w:rsidRDefault="00B464DA" w:rsidP="00F539D3">
            <w:pPr>
              <w:widowControl w:val="0"/>
              <w:autoSpaceDE w:val="0"/>
              <w:autoSpaceDN w:val="0"/>
              <w:adjustRightInd w:val="0"/>
              <w:spacing w:after="60"/>
              <w:ind w:left="167"/>
              <w:jc w:val="both"/>
              <w:rPr>
                <w:rFonts w:asciiTheme="minorHAnsi" w:hAnsiTheme="minorHAnsi" w:cstheme="minorHAnsi"/>
                <w:color w:val="002060"/>
                <w:szCs w:val="18"/>
                <w:lang w:val="el-GR"/>
              </w:rPr>
            </w:pPr>
            <w:r w:rsidRPr="008B772A">
              <w:rPr>
                <w:rFonts w:asciiTheme="minorHAnsi" w:hAnsiTheme="minorHAnsi" w:cstheme="minorHAnsi"/>
                <w:color w:val="002060"/>
                <w:sz w:val="22"/>
                <w:szCs w:val="18"/>
                <w:lang w:val="el-GR"/>
              </w:rPr>
              <w:t>Αξιολόγηση, επιλογή, εγκατάσταση και λειτουργία λογιστικών και επιχειρησιακών συστημάτων</w:t>
            </w:r>
          </w:p>
          <w:p w:rsidR="00B464DA" w:rsidRPr="008B772A" w:rsidRDefault="00B464DA" w:rsidP="00F539D3">
            <w:pPr>
              <w:widowControl w:val="0"/>
              <w:autoSpaceDE w:val="0"/>
              <w:autoSpaceDN w:val="0"/>
              <w:adjustRightInd w:val="0"/>
              <w:spacing w:after="60"/>
              <w:ind w:left="167"/>
              <w:jc w:val="both"/>
              <w:rPr>
                <w:rFonts w:asciiTheme="minorHAnsi" w:hAnsiTheme="minorHAnsi" w:cstheme="minorHAnsi"/>
                <w:color w:val="002060"/>
                <w:szCs w:val="18"/>
                <w:lang w:val="el-GR"/>
              </w:rPr>
            </w:pPr>
            <w:r w:rsidRPr="008B772A">
              <w:rPr>
                <w:rFonts w:asciiTheme="minorHAnsi" w:hAnsiTheme="minorHAnsi" w:cstheme="minorHAnsi"/>
                <w:color w:val="002060"/>
                <w:sz w:val="22"/>
                <w:szCs w:val="18"/>
                <w:lang w:val="el-GR"/>
              </w:rPr>
              <w:t>Διοικητική οργάνωση επιχειρήσεων και οργανισμών</w:t>
            </w:r>
          </w:p>
          <w:p w:rsidR="00B464DA" w:rsidRPr="008B772A" w:rsidRDefault="00B464DA" w:rsidP="00F539D3">
            <w:pPr>
              <w:widowControl w:val="0"/>
              <w:autoSpaceDE w:val="0"/>
              <w:autoSpaceDN w:val="0"/>
              <w:adjustRightInd w:val="0"/>
              <w:spacing w:after="60"/>
              <w:ind w:left="167"/>
              <w:jc w:val="both"/>
              <w:rPr>
                <w:rFonts w:asciiTheme="minorHAnsi" w:hAnsiTheme="minorHAnsi" w:cstheme="minorHAnsi"/>
                <w:color w:val="002060"/>
                <w:szCs w:val="18"/>
                <w:lang w:val="el-GR"/>
              </w:rPr>
            </w:pPr>
            <w:r w:rsidRPr="008B772A">
              <w:rPr>
                <w:rFonts w:asciiTheme="minorHAnsi" w:hAnsiTheme="minorHAnsi" w:cstheme="minorHAnsi"/>
                <w:color w:val="002060"/>
                <w:sz w:val="22"/>
                <w:szCs w:val="18"/>
                <w:lang w:val="el-GR"/>
              </w:rPr>
              <w:t>Λήψη αποφάσεων διοίκησης, επενδύσεων, χρηματοδοτήσεων και αξιοποίησης των επιχειρησιακών πόρων</w:t>
            </w:r>
          </w:p>
          <w:p w:rsidR="00B464DA" w:rsidRPr="008B772A" w:rsidRDefault="00B464DA" w:rsidP="00F539D3">
            <w:pPr>
              <w:widowControl w:val="0"/>
              <w:autoSpaceDE w:val="0"/>
              <w:autoSpaceDN w:val="0"/>
              <w:adjustRightInd w:val="0"/>
              <w:spacing w:after="60"/>
              <w:ind w:left="167"/>
              <w:jc w:val="both"/>
              <w:rPr>
                <w:rFonts w:asciiTheme="minorHAnsi" w:hAnsiTheme="minorHAnsi" w:cstheme="minorHAnsi"/>
                <w:i/>
                <w:szCs w:val="18"/>
                <w:lang w:val="el-GR"/>
              </w:rPr>
            </w:pPr>
            <w:r w:rsidRPr="008B772A">
              <w:rPr>
                <w:rFonts w:asciiTheme="minorHAnsi" w:hAnsiTheme="minorHAnsi" w:cstheme="minorHAnsi"/>
                <w:color w:val="002060"/>
                <w:sz w:val="22"/>
                <w:szCs w:val="18"/>
                <w:lang w:val="el-GR"/>
              </w:rPr>
              <w:t>Σχεδιασμός βραχυχρόνιων και μακροχρόνιων Επιχειρησιακών Προγραμμάτων</w:t>
            </w:r>
          </w:p>
        </w:tc>
      </w:tr>
    </w:tbl>
    <w:p w:rsidR="00B464DA" w:rsidRPr="008B772A" w:rsidRDefault="00B464DA" w:rsidP="001E747E">
      <w:pPr>
        <w:widowControl w:val="0"/>
        <w:numPr>
          <w:ilvl w:val="0"/>
          <w:numId w:val="8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B464DA" w:rsidRPr="008B772A" w:rsidTr="00F539D3">
        <w:tc>
          <w:tcPr>
            <w:tcW w:w="8784" w:type="dxa"/>
          </w:tcPr>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 xml:space="preserve">Το εννοιολογικό πλαίσιο των ερευνητικών έργων </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Βιβλιογραφική ανασκόπηση</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Εισαγωγή στην ποσοτική έρευνα</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Πειράματα</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Εισαγωγή στην ποιοτική έρευνα</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Δειγματοληψία 1 - Πιθανοτικές μέθοδοι</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Δειγματοληψία 2 - Μη πιθανοτικές μέθοδοι</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Δημοσκοπήσεις - Ερωτηματολόγια</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Συνεντεύξεις - Ομάδες Εστίασης</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Μελέτη Περίπτωσης</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 xml:space="preserve">Δευτερογενή Δεδομένα </w:t>
            </w:r>
          </w:p>
          <w:p w:rsidR="00B464DA" w:rsidRPr="008B772A" w:rsidRDefault="00B464DA" w:rsidP="001E747E">
            <w:pPr>
              <w:pStyle w:val="a5"/>
              <w:numPr>
                <w:ilvl w:val="0"/>
                <w:numId w:val="34"/>
              </w:numPr>
              <w:ind w:left="592" w:hanging="425"/>
              <w:rPr>
                <w:rFonts w:asciiTheme="minorHAnsi" w:hAnsiTheme="minorHAnsi" w:cstheme="minorHAnsi"/>
                <w:color w:val="002060"/>
              </w:rPr>
            </w:pPr>
            <w:r w:rsidRPr="008B772A">
              <w:rPr>
                <w:rFonts w:asciiTheme="minorHAnsi" w:hAnsiTheme="minorHAnsi" w:cstheme="minorHAnsi"/>
                <w:color w:val="002060"/>
              </w:rPr>
              <w:t>Στοιχεία Ανάλυσης Δεδομένων</w:t>
            </w:r>
          </w:p>
          <w:p w:rsidR="00B464DA" w:rsidRPr="008B772A" w:rsidRDefault="00B464DA" w:rsidP="001E747E">
            <w:pPr>
              <w:pStyle w:val="a5"/>
              <w:numPr>
                <w:ilvl w:val="0"/>
                <w:numId w:val="34"/>
              </w:numPr>
              <w:ind w:left="592" w:hanging="425"/>
              <w:rPr>
                <w:rFonts w:asciiTheme="minorHAnsi" w:hAnsiTheme="minorHAnsi" w:cstheme="minorHAnsi"/>
                <w:color w:val="002060"/>
                <w:lang w:val="en-US"/>
              </w:rPr>
            </w:pPr>
            <w:r w:rsidRPr="008B772A">
              <w:rPr>
                <w:rFonts w:asciiTheme="minorHAnsi" w:hAnsiTheme="minorHAnsi" w:cstheme="minorHAnsi"/>
                <w:color w:val="002060"/>
              </w:rPr>
              <w:t>Συγγραφή επιστημονικής εργασίας</w:t>
            </w:r>
          </w:p>
        </w:tc>
      </w:tr>
    </w:tbl>
    <w:p w:rsidR="00B464DA" w:rsidRPr="008B772A" w:rsidRDefault="00B464DA" w:rsidP="001E747E">
      <w:pPr>
        <w:widowControl w:val="0"/>
        <w:numPr>
          <w:ilvl w:val="0"/>
          <w:numId w:val="144"/>
        </w:numPr>
        <w:autoSpaceDE w:val="0"/>
        <w:autoSpaceDN w:val="0"/>
        <w:adjustRightInd w:val="0"/>
        <w:spacing w:before="120"/>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4"/>
        <w:gridCol w:w="5650"/>
      </w:tblGrid>
      <w:tr w:rsidR="00B464DA" w:rsidRPr="00BD4508" w:rsidTr="00F539D3">
        <w:tc>
          <w:tcPr>
            <w:tcW w:w="3306"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sz w:val="18"/>
                <w:szCs w:val="18"/>
                <w:lang w:val="el-GR"/>
              </w:rPr>
              <w:t>Πρόσωπο με πρόσωπο, Εξ αποστάσεως εκπαίδευση κ.λπ</w:t>
            </w:r>
            <w:r w:rsidRPr="008B772A">
              <w:rPr>
                <w:rFonts w:asciiTheme="minorHAnsi" w:hAnsiTheme="minorHAnsi" w:cstheme="minorHAnsi"/>
                <w:i/>
                <w:sz w:val="16"/>
                <w:szCs w:val="16"/>
                <w:lang w:val="el-GR"/>
              </w:rPr>
              <w:t>.</w:t>
            </w:r>
          </w:p>
        </w:tc>
        <w:tc>
          <w:tcPr>
            <w:tcW w:w="5478" w:type="dxa"/>
          </w:tcPr>
          <w:p w:rsidR="00B464DA" w:rsidRPr="008B772A" w:rsidRDefault="00B464DA" w:rsidP="00801213">
            <w:pPr>
              <w:rPr>
                <w:rFonts w:asciiTheme="minorHAnsi" w:hAnsiTheme="minorHAnsi" w:cstheme="minorHAnsi"/>
                <w:iCs/>
                <w:color w:val="002060"/>
                <w:lang w:val="el-GR"/>
              </w:rPr>
            </w:pPr>
            <w:r w:rsidRPr="008B772A">
              <w:rPr>
                <w:rFonts w:asciiTheme="minorHAnsi" w:hAnsiTheme="minorHAnsi" w:cstheme="minorHAnsi"/>
                <w:iCs/>
                <w:color w:val="002060"/>
                <w:sz w:val="20"/>
                <w:lang w:val="el-GR"/>
              </w:rPr>
              <w:t>Πρόσωπο με πρόσωπο (εξ’ αποστάσεως εκπαίδευση μόνο σε εξαιρετικές συνθήκες π.χ. πανδημία)</w:t>
            </w:r>
          </w:p>
        </w:tc>
      </w:tr>
      <w:tr w:rsidR="00B464DA" w:rsidRPr="00BD4508" w:rsidTr="00F539D3">
        <w:tc>
          <w:tcPr>
            <w:tcW w:w="3306" w:type="dxa"/>
            <w:shd w:val="clear" w:color="auto" w:fill="AEAAAA" w:themeFill="background2" w:themeFillShade="BF"/>
          </w:tcPr>
          <w:p w:rsidR="00B464DA" w:rsidRPr="008B772A" w:rsidRDefault="00B464D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sz w:val="18"/>
                <w:szCs w:val="18"/>
                <w:lang w:val="el-GR"/>
              </w:rPr>
              <w:t>Χρήση Τ.Π.Ε. στη Διδασκαλία, στην Εργαστηριακή Εκπαίδευση, στην Επικοινωνία με τους φοιτητές</w:t>
            </w:r>
          </w:p>
        </w:tc>
        <w:tc>
          <w:tcPr>
            <w:tcW w:w="5478" w:type="dxa"/>
            <w:tcBorders>
              <w:bottom w:val="single" w:sz="4" w:space="0" w:color="auto"/>
            </w:tcBorders>
          </w:tcPr>
          <w:p w:rsidR="00B464DA" w:rsidRPr="008B772A" w:rsidRDefault="00B464DA" w:rsidP="00801213">
            <w:pPr>
              <w:rPr>
                <w:rFonts w:asciiTheme="minorHAnsi" w:hAnsiTheme="minorHAnsi" w:cstheme="minorHAnsi"/>
                <w:iCs/>
                <w:color w:val="002060"/>
                <w:sz w:val="20"/>
                <w:lang w:val="el-GR"/>
              </w:rPr>
            </w:pPr>
            <w:r w:rsidRPr="008B772A">
              <w:rPr>
                <w:rFonts w:asciiTheme="minorHAnsi" w:hAnsiTheme="minorHAnsi" w:cstheme="minorHAnsi"/>
                <w:iCs/>
                <w:color w:val="002060"/>
                <w:sz w:val="20"/>
                <w:lang w:val="el-GR"/>
              </w:rPr>
              <w:t xml:space="preserve">Λογισμικό διαχείρισης βιβλιογραφίας, Αναζήτηση δημοσιεύσεων στο </w:t>
            </w:r>
            <w:r w:rsidR="00F539D3" w:rsidRPr="008B772A">
              <w:rPr>
                <w:rFonts w:asciiTheme="minorHAnsi" w:hAnsiTheme="minorHAnsi" w:cstheme="minorHAnsi"/>
                <w:iCs/>
                <w:color w:val="002060"/>
                <w:sz w:val="20"/>
                <w:lang w:val="el-GR"/>
              </w:rPr>
              <w:t>Διαδίκτυο</w:t>
            </w:r>
            <w:r w:rsidRPr="008B772A">
              <w:rPr>
                <w:rFonts w:asciiTheme="minorHAnsi" w:hAnsiTheme="minorHAnsi" w:cstheme="minorHAnsi"/>
                <w:iCs/>
                <w:color w:val="002060"/>
                <w:sz w:val="20"/>
                <w:lang w:val="el-GR"/>
              </w:rPr>
              <w:t>, Λογιστικά φύλλα.</w:t>
            </w:r>
          </w:p>
          <w:p w:rsidR="00B464DA" w:rsidRPr="008B772A" w:rsidRDefault="00B464DA" w:rsidP="00801213">
            <w:pPr>
              <w:rPr>
                <w:rFonts w:asciiTheme="minorHAnsi" w:hAnsiTheme="minorHAnsi" w:cstheme="minorHAnsi"/>
                <w:b/>
                <w:color w:val="002060"/>
                <w:sz w:val="20"/>
                <w:szCs w:val="20"/>
                <w:lang w:val="el-GR"/>
              </w:rPr>
            </w:pPr>
            <w:r w:rsidRPr="008B772A">
              <w:rPr>
                <w:rFonts w:asciiTheme="minorHAnsi" w:hAnsiTheme="minorHAnsi" w:cstheme="minorHAnsi"/>
                <w:iCs/>
                <w:color w:val="002060"/>
                <w:sz w:val="20"/>
                <w:lang w:val="el-GR"/>
              </w:rPr>
              <w:t xml:space="preserve">Υποστήριξη Μαθησιακής διαδικασίας μέσω της ηλεκτρονικής πλατφόρμας </w:t>
            </w:r>
            <w:r w:rsidRPr="008B772A">
              <w:rPr>
                <w:rFonts w:asciiTheme="minorHAnsi" w:hAnsiTheme="minorHAnsi" w:cstheme="minorHAnsi"/>
                <w:iCs/>
                <w:color w:val="002060"/>
                <w:sz w:val="20"/>
              </w:rPr>
              <w:t>e</w:t>
            </w:r>
            <w:r w:rsidRPr="008B772A">
              <w:rPr>
                <w:rFonts w:asciiTheme="minorHAnsi" w:hAnsiTheme="minorHAnsi" w:cstheme="minorHAnsi"/>
                <w:iCs/>
                <w:color w:val="002060"/>
                <w:sz w:val="20"/>
                <w:lang w:val="el-GR"/>
              </w:rPr>
              <w:t>-</w:t>
            </w:r>
            <w:r w:rsidRPr="008B772A">
              <w:rPr>
                <w:rFonts w:asciiTheme="minorHAnsi" w:hAnsiTheme="minorHAnsi" w:cstheme="minorHAnsi"/>
                <w:iCs/>
                <w:color w:val="002060"/>
                <w:sz w:val="20"/>
              </w:rPr>
              <w:t>class</w:t>
            </w:r>
          </w:p>
        </w:tc>
      </w:tr>
      <w:tr w:rsidR="00B464DA" w:rsidRPr="008B772A" w:rsidTr="00F539D3">
        <w:tc>
          <w:tcPr>
            <w:tcW w:w="3306"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B464DA" w:rsidRPr="008B772A" w:rsidRDefault="00B464DA" w:rsidP="00801213">
            <w:pPr>
              <w:jc w:val="center"/>
              <w:rPr>
                <w:rFonts w:asciiTheme="minorHAnsi" w:hAnsiTheme="minorHAnsi" w:cstheme="minorHAnsi"/>
                <w:sz w:val="18"/>
                <w:szCs w:val="18"/>
                <w:lang w:val="el-GR"/>
              </w:rPr>
            </w:pPr>
            <w:r w:rsidRPr="008B772A">
              <w:rPr>
                <w:rFonts w:asciiTheme="minorHAnsi" w:hAnsiTheme="minorHAnsi" w:cstheme="minorHAnsi"/>
                <w:sz w:val="18"/>
                <w:szCs w:val="18"/>
                <w:lang w:val="el-GR"/>
              </w:rPr>
              <w:t>Περιγράφονται αναλυτικά ο τρόπος και μέθοδοι διδασκαλίας.</w:t>
            </w:r>
          </w:p>
          <w:p w:rsidR="00B464DA" w:rsidRPr="008B772A" w:rsidRDefault="00B464DA" w:rsidP="00801213">
            <w:pPr>
              <w:jc w:val="both"/>
              <w:rPr>
                <w:rFonts w:asciiTheme="minorHAnsi" w:hAnsiTheme="minorHAnsi" w:cstheme="minorHAnsi"/>
                <w:i/>
                <w:sz w:val="16"/>
                <w:szCs w:val="16"/>
                <w:lang w:val="el-GR"/>
              </w:rPr>
            </w:pPr>
          </w:p>
        </w:tc>
        <w:tc>
          <w:tcPr>
            <w:tcW w:w="5478" w:type="dxa"/>
            <w:tcBorders>
              <w:bottom w:val="single" w:sz="4" w:space="0" w:color="auto"/>
            </w:tcBorders>
          </w:tcPr>
          <w:tbl>
            <w:tblPr>
              <w:tblStyle w:val="a7"/>
              <w:tblW w:w="5424" w:type="dxa"/>
              <w:tblLook w:val="04A0"/>
            </w:tblPr>
            <w:tblGrid>
              <w:gridCol w:w="2956"/>
              <w:gridCol w:w="2468"/>
            </w:tblGrid>
            <w:tr w:rsidR="00B464DA" w:rsidRPr="008B772A" w:rsidTr="00F539D3">
              <w:tc>
                <w:tcPr>
                  <w:tcW w:w="2956" w:type="dxa"/>
                  <w:shd w:val="clear" w:color="auto" w:fill="D9E2F3" w:themeFill="accent1" w:themeFillTint="33"/>
                  <w:vAlign w:val="center"/>
                </w:tcPr>
                <w:p w:rsidR="00B464DA" w:rsidRPr="008B772A" w:rsidRDefault="00B464DA" w:rsidP="00801213">
                  <w:pPr>
                    <w:jc w:val="center"/>
                    <w:rPr>
                      <w:rFonts w:asciiTheme="minorHAnsi" w:hAnsiTheme="minorHAnsi" w:cstheme="minorHAnsi"/>
                      <w:b/>
                      <w:sz w:val="21"/>
                      <w:lang w:val="el-GR"/>
                    </w:rPr>
                  </w:pPr>
                  <w:r w:rsidRPr="008B772A">
                    <w:rPr>
                      <w:rFonts w:asciiTheme="minorHAnsi" w:hAnsiTheme="minorHAnsi" w:cstheme="minorHAnsi"/>
                      <w:b/>
                      <w:sz w:val="21"/>
                      <w:lang w:val="el-GR"/>
                    </w:rPr>
                    <w:t>Δραστηριότητα</w:t>
                  </w:r>
                </w:p>
              </w:tc>
              <w:tc>
                <w:tcPr>
                  <w:tcW w:w="2468" w:type="dxa"/>
                  <w:shd w:val="clear" w:color="auto" w:fill="D9E2F3" w:themeFill="accent1" w:themeFillTint="33"/>
                  <w:vAlign w:val="center"/>
                </w:tcPr>
                <w:p w:rsidR="00B464DA" w:rsidRPr="008B772A" w:rsidRDefault="00B464DA" w:rsidP="00801213">
                  <w:pPr>
                    <w:jc w:val="center"/>
                    <w:rPr>
                      <w:rFonts w:asciiTheme="minorHAnsi" w:hAnsiTheme="minorHAnsi" w:cstheme="minorHAnsi"/>
                      <w:b/>
                      <w:sz w:val="21"/>
                      <w:lang w:val="el-GR"/>
                    </w:rPr>
                  </w:pPr>
                  <w:r w:rsidRPr="008B772A">
                    <w:rPr>
                      <w:rFonts w:asciiTheme="minorHAnsi" w:hAnsiTheme="minorHAnsi" w:cstheme="minorHAnsi"/>
                      <w:b/>
                      <w:sz w:val="21"/>
                      <w:lang w:val="el-GR"/>
                    </w:rPr>
                    <w:t>Φόρτος Εργασίας Εξαμήνου</w:t>
                  </w:r>
                </w:p>
              </w:tc>
            </w:tr>
            <w:tr w:rsidR="00B464DA" w:rsidRPr="008B772A" w:rsidTr="00F539D3">
              <w:tc>
                <w:tcPr>
                  <w:tcW w:w="2956" w:type="dxa"/>
                </w:tcPr>
                <w:p w:rsidR="00B464DA" w:rsidRPr="008B772A" w:rsidRDefault="00B464D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w:t>
                  </w:r>
                </w:p>
              </w:tc>
              <w:tc>
                <w:tcPr>
                  <w:tcW w:w="2468" w:type="dxa"/>
                </w:tcPr>
                <w:p w:rsidR="00B464DA" w:rsidRPr="008B772A" w:rsidRDefault="00B464D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39</w:t>
                  </w:r>
                </w:p>
              </w:tc>
            </w:tr>
            <w:tr w:rsidR="00B464DA" w:rsidRPr="008B772A" w:rsidTr="00F539D3">
              <w:tc>
                <w:tcPr>
                  <w:tcW w:w="2956" w:type="dxa"/>
                  <w:shd w:val="clear" w:color="auto" w:fill="auto"/>
                </w:tcPr>
                <w:p w:rsidR="00B464DA" w:rsidRPr="008B772A" w:rsidRDefault="00B464DA" w:rsidP="00801213">
                  <w:pPr>
                    <w:rPr>
                      <w:rFonts w:asciiTheme="minorHAnsi" w:hAnsiTheme="minorHAnsi" w:cstheme="minorHAnsi"/>
                      <w:i/>
                      <w:color w:val="002060"/>
                      <w:sz w:val="20"/>
                      <w:szCs w:val="20"/>
                      <w:lang w:val="el-GR"/>
                    </w:rPr>
                  </w:pPr>
                  <w:r w:rsidRPr="008B772A">
                    <w:rPr>
                      <w:rFonts w:asciiTheme="minorHAnsi" w:hAnsiTheme="minorHAnsi" w:cstheme="minorHAnsi"/>
                      <w:color w:val="002060"/>
                      <w:sz w:val="20"/>
                      <w:szCs w:val="20"/>
                      <w:lang w:val="el-GR"/>
                    </w:rPr>
                    <w:t xml:space="preserve">Εργασίες </w:t>
                  </w:r>
                </w:p>
              </w:tc>
              <w:tc>
                <w:tcPr>
                  <w:tcW w:w="2468" w:type="dxa"/>
                </w:tcPr>
                <w:p w:rsidR="00B464DA" w:rsidRPr="008B772A" w:rsidRDefault="00B464D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60</w:t>
                  </w:r>
                </w:p>
              </w:tc>
            </w:tr>
            <w:tr w:rsidR="00447D86" w:rsidRPr="008B772A" w:rsidTr="00F539D3">
              <w:tc>
                <w:tcPr>
                  <w:tcW w:w="2956" w:type="dxa"/>
                  <w:shd w:val="clear" w:color="auto" w:fill="auto"/>
                </w:tcPr>
                <w:p w:rsidR="00447D86" w:rsidRPr="008B772A" w:rsidRDefault="00447D86" w:rsidP="00447D86">
                  <w:pPr>
                    <w:rPr>
                      <w:rFonts w:asciiTheme="minorHAnsi" w:hAnsiTheme="minorHAnsi" w:cstheme="minorHAnsi"/>
                      <w:i/>
                      <w:color w:val="002060"/>
                      <w:sz w:val="20"/>
                      <w:szCs w:val="20"/>
                      <w:lang w:val="el-GR"/>
                    </w:rPr>
                  </w:pPr>
                  <w:r w:rsidRPr="008B772A">
                    <w:rPr>
                      <w:rFonts w:asciiTheme="minorHAnsi" w:hAnsiTheme="minorHAnsi" w:cstheme="minorHAnsi"/>
                      <w:color w:val="002060"/>
                      <w:sz w:val="20"/>
                      <w:szCs w:val="20"/>
                      <w:lang w:val="el-GR"/>
                    </w:rPr>
                    <w:t>Αυτοτελής Μελέτη</w:t>
                  </w:r>
                </w:p>
              </w:tc>
              <w:tc>
                <w:tcPr>
                  <w:tcW w:w="2468" w:type="dxa"/>
                </w:tcPr>
                <w:p w:rsidR="00447D86" w:rsidRPr="008B772A" w:rsidRDefault="00447D86" w:rsidP="00447D86">
                  <w:pPr>
                    <w:jc w:val="center"/>
                    <w:rPr>
                      <w:rFonts w:asciiTheme="minorHAnsi" w:hAnsiTheme="minorHAnsi" w:cstheme="minorHAnsi"/>
                      <w:i/>
                      <w:color w:val="002060"/>
                      <w:sz w:val="20"/>
                      <w:szCs w:val="20"/>
                      <w:lang w:val="el-GR"/>
                    </w:rPr>
                  </w:pPr>
                  <w:r w:rsidRPr="008B772A">
                    <w:rPr>
                      <w:rFonts w:asciiTheme="minorHAnsi" w:hAnsiTheme="minorHAnsi" w:cstheme="minorHAnsi"/>
                      <w:color w:val="002060"/>
                      <w:sz w:val="20"/>
                      <w:szCs w:val="20"/>
                      <w:lang w:val="el-GR"/>
                    </w:rPr>
                    <w:t>23</w:t>
                  </w:r>
                </w:p>
              </w:tc>
            </w:tr>
            <w:tr w:rsidR="00447D86" w:rsidRPr="008B772A" w:rsidTr="004C54C6">
              <w:tc>
                <w:tcPr>
                  <w:tcW w:w="2956" w:type="dxa"/>
                  <w:shd w:val="clear" w:color="auto" w:fill="auto"/>
                </w:tcPr>
                <w:p w:rsidR="00447D86" w:rsidRPr="008B772A" w:rsidRDefault="00447D86" w:rsidP="00447D86">
                  <w:pPr>
                    <w:rPr>
                      <w:rFonts w:asciiTheme="minorHAnsi" w:hAnsiTheme="minorHAnsi" w:cstheme="minorHAnsi"/>
                      <w:color w:val="002060"/>
                      <w:sz w:val="20"/>
                      <w:szCs w:val="20"/>
                      <w:lang w:val="el-GR"/>
                    </w:rPr>
                  </w:pPr>
                  <w:r w:rsidRPr="008B772A">
                    <w:rPr>
                      <w:rFonts w:asciiTheme="minorHAnsi" w:hAnsiTheme="minorHAnsi" w:cstheme="minorHAnsi"/>
                      <w:iCs/>
                      <w:color w:val="244061"/>
                      <w:sz w:val="20"/>
                      <w:szCs w:val="20"/>
                    </w:rPr>
                    <w:t>Εξετάσεις</w:t>
                  </w:r>
                </w:p>
              </w:tc>
              <w:tc>
                <w:tcPr>
                  <w:tcW w:w="2468" w:type="dxa"/>
                  <w:vAlign w:val="center"/>
                </w:tcPr>
                <w:p w:rsidR="00447D86" w:rsidRPr="008B772A" w:rsidRDefault="00447D86" w:rsidP="00447D86">
                  <w:pPr>
                    <w:jc w:val="center"/>
                    <w:rPr>
                      <w:rFonts w:asciiTheme="minorHAnsi" w:hAnsiTheme="minorHAnsi" w:cstheme="minorHAnsi"/>
                      <w:color w:val="002060"/>
                      <w:sz w:val="20"/>
                      <w:szCs w:val="20"/>
                      <w:lang w:val="el-GR"/>
                    </w:rPr>
                  </w:pPr>
                  <w:r w:rsidRPr="008B772A">
                    <w:rPr>
                      <w:rFonts w:asciiTheme="minorHAnsi" w:hAnsiTheme="minorHAnsi" w:cstheme="minorHAnsi"/>
                      <w:color w:val="244061"/>
                      <w:sz w:val="20"/>
                      <w:szCs w:val="20"/>
                    </w:rPr>
                    <w:t>3</w:t>
                  </w:r>
                </w:p>
              </w:tc>
            </w:tr>
            <w:tr w:rsidR="00447D86" w:rsidRPr="008B772A" w:rsidTr="00F539D3">
              <w:tc>
                <w:tcPr>
                  <w:tcW w:w="2956" w:type="dxa"/>
                  <w:shd w:val="clear" w:color="auto" w:fill="auto"/>
                </w:tcPr>
                <w:p w:rsidR="00447D86" w:rsidRPr="008B772A" w:rsidRDefault="00447D86" w:rsidP="00447D86">
                  <w:pPr>
                    <w:rPr>
                      <w:rFonts w:asciiTheme="minorHAnsi" w:hAnsiTheme="minorHAnsi" w:cstheme="minorHAnsi"/>
                      <w:color w:val="002060"/>
                      <w:sz w:val="20"/>
                      <w:szCs w:val="20"/>
                      <w:lang w:val="el-GR"/>
                    </w:rPr>
                  </w:pPr>
                </w:p>
              </w:tc>
              <w:tc>
                <w:tcPr>
                  <w:tcW w:w="2468" w:type="dxa"/>
                </w:tcPr>
                <w:p w:rsidR="00447D86" w:rsidRPr="008B772A" w:rsidRDefault="00447D86" w:rsidP="00447D86">
                  <w:pPr>
                    <w:jc w:val="center"/>
                    <w:rPr>
                      <w:rFonts w:asciiTheme="minorHAnsi" w:hAnsiTheme="minorHAnsi" w:cstheme="minorHAnsi"/>
                      <w:color w:val="002060"/>
                      <w:sz w:val="20"/>
                      <w:szCs w:val="20"/>
                      <w:lang w:val="el-GR"/>
                    </w:rPr>
                  </w:pPr>
                </w:p>
              </w:tc>
            </w:tr>
            <w:tr w:rsidR="00447D86" w:rsidRPr="008B772A" w:rsidTr="00F539D3">
              <w:tc>
                <w:tcPr>
                  <w:tcW w:w="2956" w:type="dxa"/>
                </w:tcPr>
                <w:p w:rsidR="00447D86" w:rsidRPr="008B772A" w:rsidRDefault="00447D86" w:rsidP="00447D86">
                  <w:pPr>
                    <w:rPr>
                      <w:rFonts w:asciiTheme="minorHAnsi" w:hAnsiTheme="minorHAnsi" w:cstheme="minorHAnsi"/>
                      <w:bCs/>
                      <w:iCs/>
                      <w:color w:val="002060"/>
                      <w:sz w:val="20"/>
                      <w:szCs w:val="20"/>
                      <w:lang w:val="el-GR"/>
                    </w:rPr>
                  </w:pPr>
                  <w:r w:rsidRPr="008B772A">
                    <w:rPr>
                      <w:rFonts w:asciiTheme="minorHAnsi" w:hAnsiTheme="minorHAnsi" w:cstheme="minorHAnsi"/>
                      <w:bCs/>
                      <w:iCs/>
                      <w:color w:val="002060"/>
                      <w:sz w:val="20"/>
                      <w:szCs w:val="20"/>
                      <w:lang w:val="el-GR"/>
                    </w:rPr>
                    <w:t xml:space="preserve">Σύνολο Μαθήματος </w:t>
                  </w:r>
                </w:p>
                <w:p w:rsidR="00447D86" w:rsidRPr="008B772A" w:rsidRDefault="00447D86" w:rsidP="00447D86">
                  <w:pPr>
                    <w:rPr>
                      <w:rFonts w:asciiTheme="minorHAnsi" w:hAnsiTheme="minorHAnsi" w:cstheme="minorHAnsi"/>
                      <w:bCs/>
                      <w:iCs/>
                      <w:color w:val="002060"/>
                      <w:sz w:val="20"/>
                      <w:szCs w:val="20"/>
                      <w:lang w:val="el-GR"/>
                    </w:rPr>
                  </w:pPr>
                  <w:r w:rsidRPr="008B772A">
                    <w:rPr>
                      <w:rFonts w:asciiTheme="minorHAnsi" w:hAnsiTheme="minorHAnsi" w:cstheme="minorHAnsi"/>
                      <w:bCs/>
                      <w:iCs/>
                      <w:color w:val="002060"/>
                      <w:sz w:val="20"/>
                      <w:szCs w:val="20"/>
                      <w:lang w:val="el-GR"/>
                    </w:rPr>
                    <w:t>(~30 ώρες φόρτου εργασίας ανά πιστωτική μονάδα)</w:t>
                  </w:r>
                </w:p>
              </w:tc>
              <w:tc>
                <w:tcPr>
                  <w:tcW w:w="2468" w:type="dxa"/>
                  <w:vAlign w:val="center"/>
                </w:tcPr>
                <w:p w:rsidR="00447D86" w:rsidRPr="008B772A" w:rsidRDefault="00447D86" w:rsidP="00447D86">
                  <w:pPr>
                    <w:jc w:val="center"/>
                    <w:rPr>
                      <w:rFonts w:asciiTheme="minorHAnsi" w:hAnsiTheme="minorHAnsi" w:cstheme="minorHAnsi"/>
                      <w:bCs/>
                      <w:iCs/>
                      <w:color w:val="002060"/>
                      <w:sz w:val="20"/>
                      <w:szCs w:val="20"/>
                      <w:lang w:val="el-GR"/>
                    </w:rPr>
                  </w:pPr>
                  <w:r w:rsidRPr="008B772A">
                    <w:rPr>
                      <w:rFonts w:asciiTheme="minorHAnsi" w:hAnsiTheme="minorHAnsi" w:cstheme="minorHAnsi"/>
                      <w:bCs/>
                      <w:iCs/>
                      <w:color w:val="002060"/>
                      <w:sz w:val="20"/>
                      <w:szCs w:val="20"/>
                      <w:lang w:val="el-GR"/>
                    </w:rPr>
                    <w:t>125</w:t>
                  </w:r>
                </w:p>
              </w:tc>
            </w:tr>
          </w:tbl>
          <w:p w:rsidR="00B464DA" w:rsidRPr="008B772A" w:rsidRDefault="00B464DA" w:rsidP="00801213">
            <w:pPr>
              <w:rPr>
                <w:rFonts w:asciiTheme="minorHAnsi" w:hAnsiTheme="minorHAnsi" w:cstheme="minorHAnsi"/>
              </w:rPr>
            </w:pPr>
          </w:p>
        </w:tc>
      </w:tr>
      <w:tr w:rsidR="00B464DA" w:rsidRPr="008B772A" w:rsidTr="00F539D3">
        <w:tc>
          <w:tcPr>
            <w:tcW w:w="3306" w:type="dxa"/>
            <w:shd w:val="clear" w:color="auto" w:fill="AEAAAA" w:themeFill="background2" w:themeFillShade="BF"/>
          </w:tcPr>
          <w:p w:rsidR="00B464DA" w:rsidRPr="008B772A" w:rsidRDefault="00B464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B464DA" w:rsidRPr="008B772A" w:rsidRDefault="00B464DA" w:rsidP="00801213">
            <w:pPr>
              <w:jc w:val="center"/>
              <w:rPr>
                <w:rFonts w:asciiTheme="minorHAnsi" w:hAnsiTheme="minorHAnsi" w:cstheme="minorHAnsi"/>
                <w:sz w:val="18"/>
                <w:szCs w:val="18"/>
                <w:lang w:val="el-GR"/>
              </w:rPr>
            </w:pPr>
            <w:r w:rsidRPr="008B772A">
              <w:rPr>
                <w:rFonts w:asciiTheme="minorHAnsi" w:hAnsiTheme="minorHAnsi" w:cstheme="minorHAnsi"/>
                <w:sz w:val="18"/>
                <w:szCs w:val="18"/>
                <w:lang w:val="el-GR"/>
              </w:rPr>
              <w:t>Περιγραφή της διαδικασίας αξιολόγησης</w:t>
            </w:r>
          </w:p>
          <w:p w:rsidR="00B464DA" w:rsidRPr="008B772A" w:rsidRDefault="00B464DA" w:rsidP="00801213">
            <w:pPr>
              <w:jc w:val="both"/>
              <w:rPr>
                <w:rFonts w:asciiTheme="minorHAnsi" w:hAnsiTheme="minorHAnsi" w:cstheme="minorHAnsi"/>
                <w:i/>
                <w:sz w:val="16"/>
                <w:szCs w:val="16"/>
                <w:lang w:val="el-GR"/>
              </w:rPr>
            </w:pPr>
          </w:p>
          <w:p w:rsidR="00B464DA" w:rsidRPr="008B772A" w:rsidRDefault="00B464DA" w:rsidP="00801213">
            <w:pPr>
              <w:jc w:val="both"/>
              <w:rPr>
                <w:rFonts w:asciiTheme="minorHAnsi" w:hAnsiTheme="minorHAnsi" w:cstheme="minorHAnsi"/>
                <w:i/>
                <w:sz w:val="16"/>
                <w:szCs w:val="16"/>
                <w:lang w:val="el-GR"/>
              </w:rPr>
            </w:pPr>
          </w:p>
        </w:tc>
        <w:tc>
          <w:tcPr>
            <w:tcW w:w="5478" w:type="dxa"/>
            <w:tcBorders>
              <w:bottom w:val="single" w:sz="4" w:space="0" w:color="auto"/>
            </w:tcBorders>
          </w:tcPr>
          <w:p w:rsidR="00B464DA" w:rsidRPr="008B772A" w:rsidRDefault="00B464DA"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lang w:val="el-GR"/>
              </w:rPr>
              <w:t>Ι</w:t>
            </w:r>
            <w:r w:rsidRPr="008B772A">
              <w:rPr>
                <w:rFonts w:asciiTheme="minorHAnsi" w:hAnsiTheme="minorHAnsi" w:cstheme="minorHAnsi"/>
                <w:iCs/>
                <w:color w:val="002060"/>
                <w:sz w:val="20"/>
                <w:szCs w:val="20"/>
                <w:lang w:val="el-GR"/>
              </w:rPr>
              <w:t>. Γραπτή τελική εξέταση (70%) που περιλαμβάνει:</w:t>
            </w:r>
          </w:p>
          <w:p w:rsidR="00B464DA" w:rsidRPr="008B772A" w:rsidRDefault="00B464DA" w:rsidP="00801213">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2"/>
                <w:szCs w:val="22"/>
                <w:lang w:val="el-GR"/>
              </w:rPr>
              <w:tab/>
              <w:t>Ερωτήσεις πολλαπλής επιλογής</w:t>
            </w:r>
          </w:p>
          <w:p w:rsidR="00B464DA" w:rsidRPr="008B772A" w:rsidRDefault="00B464DA" w:rsidP="00801213">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B464DA" w:rsidRPr="008B772A" w:rsidRDefault="00B464DA" w:rsidP="00801213">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B464DA" w:rsidRPr="008B772A" w:rsidRDefault="00B464DA" w:rsidP="00801213">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B464DA" w:rsidRPr="008B772A" w:rsidRDefault="00B464DA"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ΙΙ. Ομαδικές ασκήσεις (2 * 20%) που περιλαμβάνουν:</w:t>
            </w:r>
          </w:p>
          <w:p w:rsidR="00B464DA" w:rsidRPr="008B772A" w:rsidRDefault="00B464DA" w:rsidP="001E747E">
            <w:pPr>
              <w:pStyle w:val="a5"/>
              <w:numPr>
                <w:ilvl w:val="0"/>
                <w:numId w:val="35"/>
              </w:numPr>
              <w:rPr>
                <w:rFonts w:asciiTheme="minorHAnsi" w:hAnsiTheme="minorHAnsi" w:cstheme="minorHAnsi"/>
                <w:iCs/>
                <w:color w:val="002060"/>
              </w:rPr>
            </w:pPr>
            <w:r w:rsidRPr="008B772A">
              <w:rPr>
                <w:rFonts w:asciiTheme="minorHAnsi" w:hAnsiTheme="minorHAnsi" w:cstheme="minorHAnsi"/>
                <w:iCs/>
                <w:color w:val="002060"/>
              </w:rPr>
              <w:t>Βιβλιογραφική αναζήτηση</w:t>
            </w:r>
          </w:p>
          <w:p w:rsidR="00B464DA" w:rsidRPr="008B772A" w:rsidRDefault="00B464DA" w:rsidP="001E747E">
            <w:pPr>
              <w:pStyle w:val="a5"/>
              <w:numPr>
                <w:ilvl w:val="0"/>
                <w:numId w:val="35"/>
              </w:numPr>
              <w:rPr>
                <w:rFonts w:asciiTheme="minorHAnsi" w:hAnsiTheme="minorHAnsi" w:cstheme="minorHAnsi"/>
                <w:iCs/>
                <w:color w:val="002060"/>
              </w:rPr>
            </w:pPr>
            <w:r w:rsidRPr="008B772A">
              <w:rPr>
                <w:rFonts w:asciiTheme="minorHAnsi" w:hAnsiTheme="minorHAnsi" w:cstheme="minorHAnsi"/>
                <w:iCs/>
                <w:color w:val="002060"/>
              </w:rPr>
              <w:t>Ανάλυση μελετών περίπτωσης</w:t>
            </w:r>
          </w:p>
          <w:p w:rsidR="00B464DA" w:rsidRPr="008B772A" w:rsidRDefault="00B464DA" w:rsidP="001E747E">
            <w:pPr>
              <w:pStyle w:val="a5"/>
              <w:numPr>
                <w:ilvl w:val="0"/>
                <w:numId w:val="35"/>
              </w:numPr>
              <w:rPr>
                <w:rFonts w:asciiTheme="minorHAnsi" w:hAnsiTheme="minorHAnsi" w:cstheme="minorHAnsi"/>
                <w:iCs/>
                <w:color w:val="002060"/>
              </w:rPr>
            </w:pPr>
            <w:r w:rsidRPr="008B772A">
              <w:rPr>
                <w:rFonts w:asciiTheme="minorHAnsi" w:hAnsiTheme="minorHAnsi" w:cstheme="minorHAnsi"/>
                <w:iCs/>
                <w:color w:val="002060"/>
              </w:rPr>
              <w:t>Συγγραφή αναφοράς</w:t>
            </w:r>
          </w:p>
          <w:p w:rsidR="00B464DA" w:rsidRPr="008B772A" w:rsidRDefault="00B464DA" w:rsidP="001E747E">
            <w:pPr>
              <w:pStyle w:val="a5"/>
              <w:numPr>
                <w:ilvl w:val="0"/>
                <w:numId w:val="35"/>
              </w:numPr>
              <w:rPr>
                <w:rFonts w:asciiTheme="minorHAnsi" w:hAnsiTheme="minorHAnsi" w:cstheme="minorHAnsi"/>
                <w:iCs/>
                <w:color w:val="002060"/>
              </w:rPr>
            </w:pPr>
            <w:r w:rsidRPr="008B772A">
              <w:rPr>
                <w:rFonts w:asciiTheme="minorHAnsi" w:hAnsiTheme="minorHAnsi" w:cstheme="minorHAnsi"/>
                <w:iCs/>
                <w:color w:val="002060"/>
              </w:rPr>
              <w:t>Αξιολόγηση εργασιών συναδέλφων</w:t>
            </w:r>
          </w:p>
        </w:tc>
      </w:tr>
    </w:tbl>
    <w:p w:rsidR="00B464DA" w:rsidRPr="008B772A" w:rsidRDefault="00B464DA" w:rsidP="001E747E">
      <w:pPr>
        <w:widowControl w:val="0"/>
        <w:numPr>
          <w:ilvl w:val="0"/>
          <w:numId w:val="144"/>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ΣΥΝΙΣΤΩΜΕΝΗ-ΒΙΒΛΙΟΓΡΑΦΙΑ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B464DA" w:rsidRPr="00BD4508" w:rsidTr="00F539D3">
        <w:tc>
          <w:tcPr>
            <w:tcW w:w="8784" w:type="dxa"/>
          </w:tcPr>
          <w:p w:rsidR="00B464DA" w:rsidRPr="008B772A" w:rsidRDefault="00B464DA" w:rsidP="00801213">
            <w:pPr>
              <w:jc w:val="both"/>
              <w:rPr>
                <w:rFonts w:asciiTheme="minorHAnsi" w:hAnsiTheme="minorHAnsi" w:cstheme="minorHAnsi"/>
                <w:i/>
              </w:rPr>
            </w:pPr>
            <w:r w:rsidRPr="008B772A">
              <w:rPr>
                <w:rFonts w:asciiTheme="minorHAnsi" w:hAnsiTheme="minorHAnsi" w:cstheme="minorHAnsi"/>
                <w:i/>
                <w:sz w:val="22"/>
                <w:szCs w:val="22"/>
              </w:rPr>
              <w:t>-Προτεινόμενη Βιβλιογραφία :</w:t>
            </w:r>
          </w:p>
          <w:p w:rsidR="00B464DA" w:rsidRPr="008B772A" w:rsidRDefault="00B464DA" w:rsidP="001E747E">
            <w:pPr>
              <w:pStyle w:val="a5"/>
              <w:numPr>
                <w:ilvl w:val="0"/>
                <w:numId w:val="167"/>
              </w:numPr>
              <w:spacing w:before="120" w:after="120" w:line="288" w:lineRule="auto"/>
              <w:ind w:left="450" w:hanging="283"/>
              <w:jc w:val="both"/>
              <w:rPr>
                <w:rFonts w:asciiTheme="minorHAnsi" w:hAnsiTheme="minorHAnsi" w:cstheme="minorHAnsi"/>
                <w:bCs/>
                <w:color w:val="002060"/>
              </w:rPr>
            </w:pPr>
            <w:r w:rsidRPr="008B772A">
              <w:rPr>
                <w:rFonts w:asciiTheme="minorHAnsi" w:hAnsiTheme="minorHAnsi" w:cstheme="minorHAnsi"/>
                <w:bCs/>
                <w:color w:val="002060"/>
              </w:rPr>
              <w:t xml:space="preserve">Gray D. (2023), </w:t>
            </w:r>
            <w:r w:rsidRPr="008B772A">
              <w:rPr>
                <w:rFonts w:asciiTheme="minorHAnsi" w:hAnsiTheme="minorHAnsi" w:cstheme="minorHAnsi"/>
                <w:bCs/>
                <w:i/>
                <w:color w:val="002060"/>
              </w:rPr>
              <w:t>Ερευνητική Μεθοδολογία στον Πραγματικό Κόσμο</w:t>
            </w:r>
            <w:r w:rsidRPr="008B772A">
              <w:rPr>
                <w:rFonts w:asciiTheme="minorHAnsi" w:hAnsiTheme="minorHAnsi" w:cstheme="minorHAnsi"/>
                <w:bCs/>
                <w:color w:val="002060"/>
              </w:rPr>
              <w:t xml:space="preserve">, 5η Έκδοση, Εκδόσεις Τζιόλα, Θεσσαλονίκη, ISBN: 9786182210338, Κωδικός στον Εύδοξο: </w:t>
            </w:r>
            <w:r w:rsidRPr="008B772A">
              <w:rPr>
                <w:rFonts w:asciiTheme="minorHAnsi" w:hAnsiTheme="minorHAnsi" w:cstheme="minorHAnsi"/>
                <w:color w:val="002060"/>
              </w:rPr>
              <w:t>122077689</w:t>
            </w:r>
            <w:r w:rsidRPr="008B772A">
              <w:rPr>
                <w:rFonts w:asciiTheme="minorHAnsi" w:hAnsiTheme="minorHAnsi" w:cstheme="minorHAnsi"/>
                <w:bCs/>
                <w:color w:val="002060"/>
              </w:rPr>
              <w:t>.</w:t>
            </w:r>
          </w:p>
          <w:p w:rsidR="00B464DA" w:rsidRPr="008B772A" w:rsidRDefault="00B464DA" w:rsidP="001E747E">
            <w:pPr>
              <w:pStyle w:val="a5"/>
              <w:numPr>
                <w:ilvl w:val="0"/>
                <w:numId w:val="167"/>
              </w:numPr>
              <w:spacing w:before="120" w:after="120" w:line="288" w:lineRule="auto"/>
              <w:ind w:left="450" w:hanging="283"/>
              <w:jc w:val="both"/>
              <w:rPr>
                <w:rFonts w:asciiTheme="minorHAnsi" w:hAnsiTheme="minorHAnsi" w:cstheme="minorHAnsi"/>
                <w:bCs/>
                <w:color w:val="002060"/>
              </w:rPr>
            </w:pPr>
            <w:r w:rsidRPr="008B772A">
              <w:rPr>
                <w:rFonts w:asciiTheme="minorHAnsi" w:hAnsiTheme="minorHAnsi" w:cstheme="minorHAnsi"/>
                <w:bCs/>
                <w:color w:val="002060"/>
              </w:rPr>
              <w:t xml:space="preserve">Saunders, M., Lewis, P., Thornhill, A. (2019), </w:t>
            </w:r>
            <w:r w:rsidRPr="008B772A">
              <w:rPr>
                <w:rFonts w:asciiTheme="minorHAnsi" w:hAnsiTheme="minorHAnsi" w:cstheme="minorHAnsi"/>
                <w:bCs/>
                <w:i/>
                <w:color w:val="002060"/>
              </w:rPr>
              <w:t>Μέθοδοι έρευνας στις επιχειρήσεις και την οικονομία</w:t>
            </w:r>
            <w:r w:rsidRPr="008B772A">
              <w:rPr>
                <w:rFonts w:asciiTheme="minorHAnsi" w:hAnsiTheme="minorHAnsi" w:cstheme="minorHAnsi"/>
                <w:bCs/>
                <w:color w:val="002060"/>
              </w:rPr>
              <w:t>, Εκδόσεις Δίσιγμα, Θεσσαλονίκη. ISBN: 978-618-5242-50-3, Κωδικός στον Εύδοξο: 86054971.</w:t>
            </w:r>
          </w:p>
          <w:p w:rsidR="00B464DA" w:rsidRPr="008B772A" w:rsidRDefault="00B464DA" w:rsidP="001E747E">
            <w:pPr>
              <w:pStyle w:val="a5"/>
              <w:numPr>
                <w:ilvl w:val="0"/>
                <w:numId w:val="167"/>
              </w:numPr>
              <w:spacing w:before="120" w:after="120" w:line="288" w:lineRule="auto"/>
              <w:ind w:left="450" w:hanging="283"/>
              <w:jc w:val="both"/>
              <w:rPr>
                <w:rFonts w:asciiTheme="minorHAnsi" w:hAnsiTheme="minorHAnsi" w:cstheme="minorHAnsi"/>
                <w:bCs/>
                <w:color w:val="002060"/>
              </w:rPr>
            </w:pPr>
            <w:r w:rsidRPr="008B772A">
              <w:rPr>
                <w:rFonts w:asciiTheme="minorHAnsi" w:hAnsiTheme="minorHAnsi" w:cstheme="minorHAnsi"/>
                <w:bCs/>
                <w:color w:val="002060"/>
              </w:rPr>
              <w:t xml:space="preserve">Babbie, E. (2011), </w:t>
            </w:r>
            <w:r w:rsidRPr="008B772A">
              <w:rPr>
                <w:rFonts w:asciiTheme="minorHAnsi" w:hAnsiTheme="minorHAnsi" w:cstheme="minorHAnsi"/>
                <w:bCs/>
                <w:i/>
                <w:color w:val="002060"/>
              </w:rPr>
              <w:t>Εισαγωγή στην κοινωνική έρευνα</w:t>
            </w:r>
            <w:r w:rsidRPr="008B772A">
              <w:rPr>
                <w:rFonts w:asciiTheme="minorHAnsi" w:hAnsiTheme="minorHAnsi" w:cstheme="minorHAnsi"/>
                <w:bCs/>
                <w:color w:val="002060"/>
              </w:rPr>
              <w:t>, Εκδόσεις Κριτική, Αθήνα.</w:t>
            </w:r>
          </w:p>
          <w:p w:rsidR="00B464DA" w:rsidRPr="008B772A" w:rsidRDefault="00B464DA" w:rsidP="001E747E">
            <w:pPr>
              <w:pStyle w:val="a5"/>
              <w:numPr>
                <w:ilvl w:val="0"/>
                <w:numId w:val="167"/>
              </w:numPr>
              <w:spacing w:before="120" w:after="120" w:line="288" w:lineRule="auto"/>
              <w:ind w:left="450" w:hanging="283"/>
              <w:jc w:val="both"/>
              <w:rPr>
                <w:rFonts w:asciiTheme="minorHAnsi" w:hAnsiTheme="minorHAnsi" w:cstheme="minorHAnsi"/>
              </w:rPr>
            </w:pPr>
            <w:r w:rsidRPr="008B772A">
              <w:rPr>
                <w:rFonts w:asciiTheme="minorHAnsi" w:hAnsiTheme="minorHAnsi" w:cstheme="minorHAnsi"/>
                <w:bCs/>
                <w:color w:val="002060"/>
              </w:rPr>
              <w:t xml:space="preserve">Bryman A. (2017), </w:t>
            </w:r>
            <w:r w:rsidRPr="008B772A">
              <w:rPr>
                <w:rFonts w:asciiTheme="minorHAnsi" w:hAnsiTheme="minorHAnsi" w:cstheme="minorHAnsi"/>
                <w:bCs/>
                <w:i/>
                <w:color w:val="002060"/>
              </w:rPr>
              <w:t>Μέθοδοι Κοινωνικής Έρευνας</w:t>
            </w:r>
            <w:r w:rsidRPr="008B772A">
              <w:rPr>
                <w:rFonts w:asciiTheme="minorHAnsi" w:hAnsiTheme="minorHAnsi" w:cstheme="minorHAnsi"/>
                <w:bCs/>
                <w:color w:val="002060"/>
              </w:rPr>
              <w:t>, Εκδόσεις Gutenberg, Αθήνα, ISBN: 978-960-01-1885-8, Κωδικός στον Εύδοξο: 68393519.</w:t>
            </w:r>
          </w:p>
        </w:tc>
      </w:tr>
    </w:tbl>
    <w:p w:rsidR="00B464DA" w:rsidRPr="008B772A" w:rsidRDefault="00B464DA" w:rsidP="00B464DA">
      <w:pPr>
        <w:jc w:val="both"/>
        <w:rPr>
          <w:rFonts w:asciiTheme="minorHAnsi" w:hAnsiTheme="minorHAnsi" w:cstheme="minorHAnsi"/>
          <w:sz w:val="20"/>
          <w:lang w:val="el-GR"/>
        </w:rPr>
      </w:pPr>
    </w:p>
    <w:p w:rsidR="00F539D3" w:rsidRPr="008B772A" w:rsidRDefault="00F539D3" w:rsidP="00F539D3">
      <w:pPr>
        <w:rPr>
          <w:rFonts w:asciiTheme="minorHAnsi" w:eastAsia="Calibri" w:hAnsiTheme="minorHAnsi" w:cstheme="minorHAnsi"/>
          <w:lang w:val="el-GR"/>
        </w:rPr>
      </w:pPr>
    </w:p>
    <w:p w:rsidR="00FF3B72" w:rsidRPr="008B772A" w:rsidRDefault="00FF3B72" w:rsidP="00FF3B72">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ΔΙΟΙΚΗΤΙΚΗΣ ΕΠΙΣΤΗΜΗΣ ΚΑΙ ΛΟΓΙΣΤΙΚΗΣ </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FF3B72" w:rsidRPr="004E63E7" w:rsidRDefault="00FF3B72" w:rsidP="00801213">
            <w:pPr>
              <w:rPr>
                <w:rFonts w:asciiTheme="minorHAnsi" w:hAnsiTheme="minorHAnsi" w:cstheme="minorHAnsi"/>
                <w:bCs/>
                <w:sz w:val="20"/>
                <w:szCs w:val="20"/>
              </w:rPr>
            </w:pPr>
            <w:r w:rsidRPr="008B772A">
              <w:rPr>
                <w:rFonts w:asciiTheme="minorHAnsi" w:hAnsiTheme="minorHAnsi" w:cstheme="minorHAnsi"/>
                <w:color w:val="002060"/>
                <w:sz w:val="20"/>
                <w:szCs w:val="20"/>
                <w:lang w:val="el-GR"/>
              </w:rPr>
              <w:t>ΝΣΤ</w:t>
            </w:r>
            <w:r w:rsidR="004E63E7">
              <w:rPr>
                <w:rFonts w:asciiTheme="minorHAnsi" w:hAnsiTheme="minorHAnsi" w:cstheme="minorHAnsi"/>
                <w:color w:val="002060"/>
                <w:sz w:val="20"/>
                <w:szCs w:val="20"/>
              </w:rPr>
              <w:t>5</w:t>
            </w:r>
          </w:p>
        </w:tc>
        <w:tc>
          <w:tcPr>
            <w:tcW w:w="2505" w:type="dxa"/>
            <w:gridSpan w:val="2"/>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FF3B72" w:rsidRPr="008B772A" w:rsidRDefault="00FF3B72"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6</w:t>
            </w:r>
          </w:p>
        </w:tc>
      </w:tr>
      <w:tr w:rsidR="00FF3B72" w:rsidRPr="008B772A" w:rsidTr="00447D86">
        <w:trPr>
          <w:trHeight w:val="375"/>
        </w:trPr>
        <w:tc>
          <w:tcPr>
            <w:tcW w:w="3205" w:type="dxa"/>
            <w:shd w:val="clear" w:color="auto" w:fill="D0CECE" w:themeFill="background2" w:themeFillShade="E6"/>
            <w:vAlign w:val="center"/>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FF3B72" w:rsidRPr="006765F4" w:rsidRDefault="00FF3B72" w:rsidP="00801213">
            <w:pPr>
              <w:rPr>
                <w:rFonts w:asciiTheme="minorHAnsi" w:hAnsiTheme="minorHAnsi" w:cstheme="minorHAnsi"/>
                <w:b/>
                <w:bCs/>
                <w:iCs/>
                <w:sz w:val="20"/>
                <w:szCs w:val="20"/>
              </w:rPr>
            </w:pPr>
            <w:r w:rsidRPr="006765F4">
              <w:rPr>
                <w:rFonts w:asciiTheme="minorHAnsi" w:hAnsiTheme="minorHAnsi" w:cstheme="minorHAnsi"/>
                <w:b/>
                <w:color w:val="002060"/>
                <w:szCs w:val="20"/>
                <w:lang w:val="el-GR"/>
              </w:rPr>
              <w:t>Διαχείριση Κινδύνων</w:t>
            </w:r>
          </w:p>
        </w:tc>
      </w:tr>
      <w:tr w:rsidR="00FF3B72" w:rsidRPr="008B772A" w:rsidTr="00447D86">
        <w:trPr>
          <w:gridAfter w:val="1"/>
          <w:wAfter w:w="7" w:type="dxa"/>
          <w:trHeight w:val="196"/>
        </w:trPr>
        <w:tc>
          <w:tcPr>
            <w:tcW w:w="5637" w:type="dxa"/>
            <w:gridSpan w:val="3"/>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FF3B72" w:rsidRPr="008B772A" w:rsidTr="00447D86">
        <w:trPr>
          <w:gridAfter w:val="1"/>
          <w:wAfter w:w="7" w:type="dxa"/>
          <w:trHeight w:val="194"/>
        </w:trPr>
        <w:tc>
          <w:tcPr>
            <w:tcW w:w="5637" w:type="dxa"/>
            <w:gridSpan w:val="3"/>
          </w:tcPr>
          <w:p w:rsidR="00FF3B72" w:rsidRPr="008B772A" w:rsidRDefault="00FF3B72"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2013" w:type="dxa"/>
            <w:gridSpan w:val="2"/>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FF3B72" w:rsidRPr="008B772A" w:rsidTr="00447D86">
        <w:trPr>
          <w:gridAfter w:val="1"/>
          <w:wAfter w:w="7" w:type="dxa"/>
          <w:trHeight w:val="194"/>
        </w:trPr>
        <w:tc>
          <w:tcPr>
            <w:tcW w:w="5637" w:type="dxa"/>
            <w:gridSpan w:val="3"/>
          </w:tcPr>
          <w:p w:rsidR="00FF3B72" w:rsidRPr="008B772A" w:rsidRDefault="00FF3B72" w:rsidP="00801213">
            <w:pPr>
              <w:jc w:val="right"/>
              <w:rPr>
                <w:rFonts w:asciiTheme="minorHAnsi" w:hAnsiTheme="minorHAnsi" w:cstheme="minorHAnsi"/>
                <w:b/>
                <w:color w:val="002060"/>
                <w:sz w:val="20"/>
                <w:szCs w:val="20"/>
                <w:lang w:val="el-GR"/>
              </w:rPr>
            </w:pP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447D86">
        <w:trPr>
          <w:gridAfter w:val="1"/>
          <w:wAfter w:w="7" w:type="dxa"/>
          <w:trHeight w:val="194"/>
        </w:trPr>
        <w:tc>
          <w:tcPr>
            <w:tcW w:w="5637" w:type="dxa"/>
            <w:gridSpan w:val="3"/>
          </w:tcPr>
          <w:p w:rsidR="00FF3B72" w:rsidRPr="008B772A" w:rsidRDefault="00FF3B72" w:rsidP="00801213">
            <w:pPr>
              <w:rPr>
                <w:rFonts w:asciiTheme="minorHAnsi" w:hAnsiTheme="minorHAnsi" w:cstheme="minorHAnsi"/>
                <w:b/>
                <w:color w:val="002060"/>
                <w:sz w:val="20"/>
                <w:szCs w:val="20"/>
                <w:lang w:val="el-GR"/>
              </w:rPr>
            </w:pP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F3B72" w:rsidRPr="00BD4508" w:rsidTr="00447D86">
        <w:trPr>
          <w:gridAfter w:val="1"/>
          <w:wAfter w:w="7" w:type="dxa"/>
          <w:trHeight w:val="194"/>
        </w:trPr>
        <w:tc>
          <w:tcPr>
            <w:tcW w:w="5637" w:type="dxa"/>
            <w:gridSpan w:val="3"/>
            <w:shd w:val="clear" w:color="auto" w:fill="D0CECE" w:themeFill="background2" w:themeFillShade="E6"/>
          </w:tcPr>
          <w:p w:rsidR="00FF3B72" w:rsidRPr="008B772A" w:rsidRDefault="00FF3B72"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FF3B72" w:rsidRPr="008B772A" w:rsidRDefault="00FF3B72" w:rsidP="00801213">
            <w:pPr>
              <w:jc w:val="right"/>
              <w:rPr>
                <w:rFonts w:asciiTheme="minorHAnsi" w:hAnsiTheme="minorHAnsi" w:cstheme="minorHAnsi"/>
                <w:color w:val="002060"/>
                <w:sz w:val="20"/>
                <w:szCs w:val="20"/>
                <w:lang w:val="el-GR"/>
              </w:rPr>
            </w:pPr>
          </w:p>
        </w:tc>
        <w:tc>
          <w:tcPr>
            <w:tcW w:w="1240" w:type="dxa"/>
          </w:tcPr>
          <w:p w:rsidR="00FF3B72" w:rsidRPr="008B772A" w:rsidRDefault="00FF3B72" w:rsidP="00801213">
            <w:pPr>
              <w:rPr>
                <w:rFonts w:asciiTheme="minorHAnsi" w:hAnsiTheme="minorHAnsi" w:cstheme="minorHAnsi"/>
                <w:color w:val="002060"/>
                <w:sz w:val="20"/>
                <w:szCs w:val="20"/>
                <w:lang w:val="el-GR"/>
              </w:rPr>
            </w:pPr>
          </w:p>
        </w:tc>
      </w:tr>
      <w:tr w:rsidR="00F07B70" w:rsidRPr="008B772A" w:rsidTr="00447D86">
        <w:trPr>
          <w:trHeight w:val="599"/>
        </w:trPr>
        <w:tc>
          <w:tcPr>
            <w:tcW w:w="3205" w:type="dxa"/>
            <w:shd w:val="clear" w:color="auto" w:fill="D0CECE" w:themeFill="background2" w:themeFillShade="E6"/>
          </w:tcPr>
          <w:p w:rsidR="00F07B70" w:rsidRPr="008B772A" w:rsidRDefault="00F07B70" w:rsidP="00F07B7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F07B70" w:rsidRPr="008B772A" w:rsidRDefault="00F07B70" w:rsidP="00F07B7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F07B70" w:rsidRPr="008B772A" w:rsidRDefault="00F07B70" w:rsidP="00F07B70">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Ανάπτυξης Δεξιοτήτων</w:t>
            </w:r>
          </w:p>
        </w:tc>
      </w:tr>
      <w:tr w:rsidR="00FF3B72" w:rsidRPr="008B772A" w:rsidTr="00447D86">
        <w:tc>
          <w:tcPr>
            <w:tcW w:w="3205" w:type="dxa"/>
            <w:shd w:val="clear" w:color="auto" w:fill="D0CECE" w:themeFill="background2" w:themeFillShade="E6"/>
          </w:tcPr>
          <w:p w:rsidR="00FF3B72" w:rsidRPr="008B772A" w:rsidRDefault="00FF3B72" w:rsidP="00F539D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FF3B72" w:rsidRPr="008B772A" w:rsidTr="00447D86">
        <w:tc>
          <w:tcPr>
            <w:tcW w:w="3205"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FF3B72" w:rsidRPr="008B772A" w:rsidRDefault="00FF3B72" w:rsidP="00801213">
            <w:pPr>
              <w:spacing w:after="200" w:line="276" w:lineRule="auto"/>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w:t>
            </w:r>
          </w:p>
        </w:tc>
      </w:tr>
    </w:tbl>
    <w:p w:rsidR="00FF3B72" w:rsidRPr="008B772A" w:rsidRDefault="00FF3B72" w:rsidP="001E747E">
      <w:pPr>
        <w:widowControl w:val="0"/>
        <w:numPr>
          <w:ilvl w:val="0"/>
          <w:numId w:val="66"/>
        </w:numPr>
        <w:autoSpaceDE w:val="0"/>
        <w:autoSpaceDN w:val="0"/>
        <w:adjustRightInd w:val="0"/>
        <w:spacing w:before="120" w:after="6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FF3B72" w:rsidRPr="008B772A" w:rsidTr="00447D86">
        <w:tc>
          <w:tcPr>
            <w:tcW w:w="9067"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FF3B72" w:rsidRPr="00BD4508" w:rsidTr="00447D86">
        <w:tc>
          <w:tcPr>
            <w:tcW w:w="9067" w:type="dxa"/>
            <w:gridSpan w:val="2"/>
            <w:tcBorders>
              <w:top w:val="nil"/>
            </w:tcBorders>
            <w:shd w:val="clear" w:color="auto" w:fill="D0CECE" w:themeFill="background2" w:themeFillShade="E6"/>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FF3B72" w:rsidRPr="008B772A" w:rsidRDefault="00FF3B72"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FF3B72" w:rsidRPr="008B772A" w:rsidRDefault="00FF3B72" w:rsidP="00FF3B72">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FF3B72" w:rsidRPr="00BD4508" w:rsidTr="00447D86">
        <w:tc>
          <w:tcPr>
            <w:tcW w:w="9067" w:type="dxa"/>
            <w:gridSpan w:val="2"/>
          </w:tcPr>
          <w:p w:rsidR="00FF3B72" w:rsidRPr="008B772A" w:rsidRDefault="00FF3B72" w:rsidP="00801213">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Οι στόχοι του μαθήματος είναι οι ακόλουθοι:</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 •</w:t>
            </w:r>
            <w:r w:rsidRPr="008B772A">
              <w:rPr>
                <w:rFonts w:asciiTheme="minorHAnsi" w:hAnsiTheme="minorHAnsi" w:cstheme="minorHAnsi"/>
                <w:iCs/>
                <w:color w:val="002060"/>
                <w:sz w:val="22"/>
                <w:szCs w:val="22"/>
                <w:lang w:val="el-GR"/>
              </w:rPr>
              <w:tab/>
              <w:t>Να διερευνήσει τις πηγές του κινδύνου που αντιμετωπίζουν οι τράπεζες και οι εταιρίες</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Να αναλύσει κριτικά τις βασικές έννοιες διαχείρισης κινδύνων </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Να εισάγει και να αξιολογεί τις μεθόδους που οι τράπεζες μπορούν να υιοθετήσουν για τον εντοπισμό, την αξιολόγηση και τον έλεγχο των κινδύνων αυτών, περιλαμβανομένης και της διαχείρισης ενεργητικού-παθητικού, την αξία στον κίνδυνο (Value at Risk), to credit scoring και τα μοντέλα  πιστωτικών χαρτοφυλακίων</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Να αξιολογήσει την κεντρική συνάρτηση  πιστωτικού κινδύνου της τράπεζας και των εταιριών και του ρόλου της στο πλαίσιο διαχείρισης κινδύνων</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Αξιολογήσει τον πιστωτικό κίνδυνο και να εφαρμόσει πρακτικές διαχείρισης πιστωτικού κινδύνου</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Αξιολογήσει και να διαχειριστεί τους λειτουργικούς κινδύνους</w:t>
            </w:r>
          </w:p>
          <w:p w:rsidR="00F539D3" w:rsidRPr="008B772A" w:rsidRDefault="00FF3B72" w:rsidP="00F539D3">
            <w:pPr>
              <w:widowControl w:val="0"/>
              <w:autoSpaceDE w:val="0"/>
              <w:autoSpaceDN w:val="0"/>
              <w:adjustRightInd w:val="0"/>
              <w:spacing w:after="60"/>
              <w:ind w:left="309" w:hanging="309"/>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Να επανεξετάσει κριτικά το διεθνές  κανονιστικό περιβάλλον τραπεζικού κινδύνου</w:t>
            </w:r>
          </w:p>
          <w:p w:rsidR="00FF3B72" w:rsidRPr="008B772A" w:rsidRDefault="00FF3B72" w:rsidP="00F539D3">
            <w:pPr>
              <w:widowControl w:val="0"/>
              <w:autoSpaceDE w:val="0"/>
              <w:autoSpaceDN w:val="0"/>
              <w:adjustRightInd w:val="0"/>
              <w:spacing w:after="60"/>
              <w:ind w:left="309" w:hanging="309"/>
              <w:rPr>
                <w:rFonts w:asciiTheme="minorHAnsi" w:hAnsiTheme="minorHAnsi" w:cstheme="minorHAnsi"/>
                <w:iCs/>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Να εξετάσει τον αντίκτυπο της πρόσφατης παγκόσμιας τραπεζικής κρίσης και των συνεπειών της στη βιομηχανία.</w:t>
            </w:r>
          </w:p>
        </w:tc>
      </w:tr>
      <w:tr w:rsidR="00FF3B72" w:rsidRPr="008B772A" w:rsidTr="00447D86">
        <w:tblPrEx>
          <w:tblLook w:val="0000"/>
        </w:tblPrEx>
        <w:tc>
          <w:tcPr>
            <w:tcW w:w="9067"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FF3B72" w:rsidRPr="008B772A" w:rsidTr="00447D86">
        <w:tblPrEx>
          <w:tblLook w:val="0000"/>
        </w:tblPrEx>
        <w:tc>
          <w:tcPr>
            <w:tcW w:w="9067" w:type="dxa"/>
            <w:gridSpan w:val="2"/>
            <w:tcBorders>
              <w:bottom w:val="nil"/>
            </w:tcBorders>
            <w:shd w:val="clear" w:color="auto" w:fill="D0CECE" w:themeFill="background2" w:themeFillShade="E6"/>
          </w:tcPr>
          <w:p w:rsidR="00FF3B72" w:rsidRPr="008B772A" w:rsidRDefault="00FF3B72" w:rsidP="00801213">
            <w:pPr>
              <w:rPr>
                <w:rFonts w:asciiTheme="minorHAnsi" w:hAnsiTheme="minorHAnsi" w:cstheme="minorHAnsi"/>
                <w:b/>
                <w:sz w:val="20"/>
                <w:szCs w:val="20"/>
              </w:rPr>
            </w:pPr>
          </w:p>
        </w:tc>
      </w:tr>
      <w:tr w:rsidR="00FF3B72" w:rsidRPr="00BD4508" w:rsidTr="00447D86">
        <w:tc>
          <w:tcPr>
            <w:tcW w:w="9067" w:type="dxa"/>
            <w:gridSpan w:val="2"/>
            <w:tcBorders>
              <w:top w:val="nil"/>
              <w:bottom w:val="nil"/>
            </w:tcBorders>
            <w:shd w:val="clear" w:color="auto" w:fill="D0CECE" w:themeFill="background2" w:themeFillShade="E6"/>
          </w:tcPr>
          <w:p w:rsidR="00FF3B72" w:rsidRPr="008B772A" w:rsidRDefault="00FF3B72"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FF3B72" w:rsidRPr="008B772A" w:rsidTr="00447D86">
        <w:tblPrEx>
          <w:tblLook w:val="0000"/>
        </w:tblPrEx>
        <w:tc>
          <w:tcPr>
            <w:tcW w:w="3964" w:type="dxa"/>
            <w:tcBorders>
              <w:top w:val="nil"/>
              <w:bottom w:val="single" w:sz="4" w:space="0" w:color="auto"/>
              <w:right w:val="nil"/>
            </w:tcBorders>
            <w:shd w:val="clear" w:color="auto" w:fill="D0CECE" w:themeFill="background2" w:themeFillShade="E6"/>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0CECE" w:themeFill="background2" w:themeFillShade="E6"/>
          </w:tcPr>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FF3B72" w:rsidRPr="008B772A" w:rsidRDefault="00FF3B72"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FF3B72" w:rsidRPr="008B772A" w:rsidRDefault="00FF3B72"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FF3B72" w:rsidRPr="008B772A" w:rsidRDefault="00FF3B72"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FF3B72" w:rsidRPr="00BD4508" w:rsidTr="00447D86">
        <w:tc>
          <w:tcPr>
            <w:tcW w:w="9067" w:type="dxa"/>
            <w:gridSpan w:val="2"/>
            <w:tcBorders>
              <w:bottom w:val="single" w:sz="4" w:space="0" w:color="auto"/>
            </w:tcBorders>
          </w:tcPr>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FF3B72" w:rsidRPr="008B772A" w:rsidRDefault="00FF3B72"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Προσαρμογή σε νέες καταστάσεις</w:t>
            </w:r>
          </w:p>
          <w:p w:rsidR="00FF3B72" w:rsidRPr="008B772A" w:rsidRDefault="00FF3B72" w:rsidP="00FF3B72">
            <w:pPr>
              <w:widowControl w:val="0"/>
              <w:autoSpaceDE w:val="0"/>
              <w:autoSpaceDN w:val="0"/>
              <w:adjustRightInd w:val="0"/>
              <w:spacing w:after="60"/>
              <w:rPr>
                <w:rFonts w:asciiTheme="minorHAnsi" w:hAnsiTheme="minorHAnsi" w:cstheme="minorHAnsi"/>
                <w:i/>
                <w:iCs/>
                <w:color w:val="000000"/>
                <w:lang w:val="el-GR"/>
              </w:rPr>
            </w:pPr>
            <w:r w:rsidRPr="008B772A">
              <w:rPr>
                <w:rFonts w:asciiTheme="minorHAnsi" w:hAnsiTheme="minorHAnsi" w:cstheme="minorHAnsi"/>
                <w:color w:val="002060"/>
                <w:sz w:val="22"/>
                <w:szCs w:val="22"/>
                <w:lang w:val="el-GR"/>
              </w:rPr>
              <w:t>Εργασία σε διεθνές περιβάλλον</w:t>
            </w:r>
          </w:p>
        </w:tc>
      </w:tr>
    </w:tbl>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3B72" w:rsidRPr="008B772A" w:rsidTr="00801213">
        <w:tc>
          <w:tcPr>
            <w:tcW w:w="8472" w:type="dxa"/>
          </w:tcPr>
          <w:p w:rsidR="00FF3B72" w:rsidRPr="008B772A" w:rsidRDefault="00FF3B72" w:rsidP="001E747E">
            <w:pPr>
              <w:widowControl w:val="0"/>
              <w:numPr>
                <w:ilvl w:val="0"/>
                <w:numId w:val="66"/>
              </w:numPr>
              <w:autoSpaceDE w:val="0"/>
              <w:autoSpaceDN w:val="0"/>
              <w:adjustRightInd w:val="0"/>
              <w:spacing w:before="120"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FF3B72" w:rsidRPr="008B772A" w:rsidRDefault="00FF3B72"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Εισαγωγή στη διαχείριση κινδύνου. Βασικές έννοιες</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 xml:space="preserve">Η επιτροπή της Βασιλείας </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Η έννοια της κεφαλαιακής επάρκειας και ο υπολογισμός της</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Διαχείριση κινδύνων ρευστότητας</w:t>
            </w:r>
            <w:r w:rsidRPr="008B772A">
              <w:rPr>
                <w:rFonts w:asciiTheme="minorHAnsi" w:hAnsiTheme="minorHAnsi" w:cstheme="minorHAnsi"/>
                <w:color w:val="002060"/>
                <w:sz w:val="22"/>
                <w:szCs w:val="22"/>
                <w:lang w:val="el-GR"/>
              </w:rPr>
              <w:tab/>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Διαχείριση κινδύνου επιτοκίου</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Διαχείριση πιστωτικού κινδύνου</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Ο κίνδυνος της αγοράς</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Αξιολόγηση και μέτρηση κινδύνου. Η μέθοδος Value at Risk</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Σύγχρονες προεκτάσεις του μοντέλου VAR</w:t>
            </w:r>
            <w:r w:rsidRPr="008B772A">
              <w:rPr>
                <w:rFonts w:asciiTheme="minorHAnsi" w:hAnsiTheme="minorHAnsi" w:cstheme="minorHAnsi"/>
                <w:color w:val="002060"/>
                <w:sz w:val="22"/>
                <w:szCs w:val="22"/>
                <w:lang w:val="el-GR"/>
              </w:rPr>
              <w:tab/>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w:t>
            </w:r>
            <w:r w:rsidRPr="008B772A">
              <w:rPr>
                <w:rFonts w:asciiTheme="minorHAnsi" w:hAnsiTheme="minorHAnsi" w:cstheme="minorHAnsi"/>
                <w:color w:val="002060"/>
                <w:sz w:val="22"/>
                <w:szCs w:val="22"/>
                <w:lang w:val="el-GR"/>
              </w:rPr>
              <w:tab/>
              <w:t>Μοντέλα πιστοληπτικής ικανότητας και οίκοι πιστοληπτικής αξιολόγησης</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w:t>
            </w:r>
            <w:r w:rsidRPr="008B772A">
              <w:rPr>
                <w:rFonts w:asciiTheme="minorHAnsi" w:hAnsiTheme="minorHAnsi" w:cstheme="minorHAnsi"/>
                <w:color w:val="002060"/>
                <w:sz w:val="22"/>
                <w:szCs w:val="22"/>
                <w:lang w:val="el-GR"/>
              </w:rPr>
              <w:tab/>
              <w:t>Μοντέλα πρόβλεψης πτώχευσης</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w:t>
            </w:r>
            <w:r w:rsidRPr="008B772A">
              <w:rPr>
                <w:rFonts w:asciiTheme="minorHAnsi" w:hAnsiTheme="minorHAnsi" w:cstheme="minorHAnsi"/>
                <w:color w:val="002060"/>
                <w:sz w:val="22"/>
                <w:szCs w:val="22"/>
                <w:lang w:val="el-GR"/>
              </w:rPr>
              <w:tab/>
              <w:t>Ο ρόλος των κινδύνων στο τραπεζικό σύστημα</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13.</w:t>
            </w:r>
            <w:r w:rsidRPr="008B772A">
              <w:rPr>
                <w:rFonts w:asciiTheme="minorHAnsi" w:hAnsiTheme="minorHAnsi" w:cstheme="minorHAnsi"/>
                <w:color w:val="002060"/>
                <w:sz w:val="22"/>
                <w:szCs w:val="22"/>
                <w:lang w:val="el-GR"/>
              </w:rPr>
              <w:tab/>
              <w:t>Κεφαλαιακή επάρκεια</w:t>
            </w:r>
          </w:p>
          <w:p w:rsidR="00FF3B72" w:rsidRPr="008B772A" w:rsidRDefault="00FF3B72" w:rsidP="00F539D3">
            <w:pPr>
              <w:ind w:left="450" w:hanging="283"/>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14.</w:t>
            </w:r>
            <w:r w:rsidRPr="008B772A">
              <w:rPr>
                <w:rFonts w:asciiTheme="minorHAnsi" w:hAnsiTheme="minorHAnsi" w:cstheme="minorHAnsi"/>
                <w:color w:val="002060"/>
                <w:sz w:val="22"/>
                <w:szCs w:val="22"/>
                <w:lang w:val="el-GR"/>
              </w:rPr>
              <w:tab/>
              <w:t>Κίνδυνοι πιστωτικοί, επιτοκίου και ρευστότητας</w:t>
            </w:r>
          </w:p>
          <w:p w:rsidR="00FF3B72" w:rsidRPr="008B772A" w:rsidRDefault="00FF3B72" w:rsidP="00F539D3">
            <w:pPr>
              <w:ind w:left="450" w:hanging="283"/>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15.</w:t>
            </w:r>
            <w:r w:rsidRPr="008B772A">
              <w:rPr>
                <w:rFonts w:asciiTheme="minorHAnsi" w:hAnsiTheme="minorHAnsi" w:cstheme="minorHAnsi"/>
                <w:color w:val="002060"/>
                <w:sz w:val="22"/>
                <w:szCs w:val="22"/>
                <w:lang w:val="el-GR"/>
              </w:rPr>
              <w:tab/>
              <w:t>Μοντέλα επιμέτρησης τραπεζικού κινδύνου</w:t>
            </w:r>
          </w:p>
        </w:tc>
      </w:tr>
    </w:tbl>
    <w:p w:rsidR="00FF3B72" w:rsidRPr="008B772A" w:rsidRDefault="00FF3B72" w:rsidP="001E747E">
      <w:pPr>
        <w:widowControl w:val="0"/>
        <w:numPr>
          <w:ilvl w:val="0"/>
          <w:numId w:val="6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F3B72" w:rsidRPr="00BD4508" w:rsidTr="00801213">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166" w:type="dxa"/>
          </w:tcPr>
          <w:p w:rsidR="00FF3B72" w:rsidRPr="008B772A" w:rsidRDefault="00FF3B72" w:rsidP="00801213">
            <w:pPr>
              <w:spacing w:after="200" w:line="276" w:lineRule="auto"/>
              <w:rPr>
                <w:rFonts w:asciiTheme="minorHAnsi" w:eastAsia="Calibr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Πρόσωπο με πρόσωπο, και σε ειδικές περιπτώσεις Εξ αποστάσεως εκπαίδευση</w:t>
            </w:r>
          </w:p>
        </w:tc>
      </w:tr>
      <w:tr w:rsidR="00FF3B72" w:rsidRPr="00BD4508" w:rsidTr="00801213">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FF3B72" w:rsidRPr="008B772A" w:rsidRDefault="00FF3B72"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0"/>
                <w:szCs w:val="20"/>
              </w:rPr>
              <w:t>eclass</w:t>
            </w:r>
            <w:r w:rsidRPr="008B772A">
              <w:rPr>
                <w:rFonts w:asciiTheme="minorHAnsi" w:hAnsiTheme="minorHAnsi" w:cstheme="minorHAnsi"/>
                <w:iCs/>
                <w:color w:val="002060"/>
                <w:sz w:val="20"/>
                <w:szCs w:val="20"/>
                <w:lang w:val="el-GR"/>
              </w:rPr>
              <w:t>)</w:t>
            </w:r>
          </w:p>
          <w:p w:rsidR="00FF3B72" w:rsidRPr="008B772A" w:rsidRDefault="00FF3B72" w:rsidP="00801213">
            <w:pPr>
              <w:rPr>
                <w:rFonts w:asciiTheme="minorHAnsi" w:hAnsiTheme="minorHAnsi" w:cstheme="minorHAnsi"/>
                <w:b/>
                <w:iCs/>
                <w:color w:val="002060"/>
                <w:sz w:val="20"/>
                <w:szCs w:val="20"/>
                <w:lang w:val="el-GR"/>
              </w:rPr>
            </w:pPr>
            <w:r w:rsidRPr="008B772A">
              <w:rPr>
                <w:rFonts w:asciiTheme="minorHAnsi" w:hAnsiTheme="minorHAnsi" w:cstheme="minorHAnsi"/>
                <w:iCs/>
                <w:color w:val="002060"/>
                <w:sz w:val="20"/>
                <w:szCs w:val="20"/>
                <w:lang w:val="el-GR"/>
              </w:rPr>
              <w:t xml:space="preserve"> στην Επικοινωνία με τους φοιτητές (μέσω διαδικτύου)</w:t>
            </w:r>
          </w:p>
        </w:tc>
      </w:tr>
      <w:tr w:rsidR="00FF3B72" w:rsidRPr="008B772A" w:rsidTr="00801213">
        <w:tc>
          <w:tcPr>
            <w:tcW w:w="3306" w:type="dxa"/>
            <w:shd w:val="clear" w:color="auto" w:fill="D0CECE" w:themeFill="background2" w:themeFillShade="E6"/>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166" w:type="dxa"/>
            <w:tcBorders>
              <w:bottom w:val="single" w:sz="4" w:space="0" w:color="auto"/>
            </w:tcBorders>
          </w:tcPr>
          <w:tbl>
            <w:tblPr>
              <w:tblStyle w:val="TableGrid3"/>
              <w:tblW w:w="0" w:type="auto"/>
              <w:tblLook w:val="04A0"/>
            </w:tblPr>
            <w:tblGrid>
              <w:gridCol w:w="2467"/>
              <w:gridCol w:w="2468"/>
            </w:tblGrid>
            <w:tr w:rsidR="00FF3B72" w:rsidRPr="008B772A" w:rsidTr="00801213">
              <w:tc>
                <w:tcPr>
                  <w:tcW w:w="2467"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468" w:type="dxa"/>
                  <w:shd w:val="clear" w:color="auto" w:fill="D0CECE" w:themeFill="background2" w:themeFillShade="E6"/>
                  <w:vAlign w:val="center"/>
                </w:tcPr>
                <w:p w:rsidR="00FF3B72" w:rsidRPr="008B772A" w:rsidRDefault="00FF3B72"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FF3B72" w:rsidRPr="008B772A" w:rsidTr="00801213">
              <w:tc>
                <w:tcPr>
                  <w:tcW w:w="2467" w:type="dxa"/>
                </w:tcPr>
                <w:p w:rsidR="00FF3B72" w:rsidRPr="008B772A" w:rsidRDefault="00FF3B72"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468"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39</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Αυτοτελής Μελέτη</w:t>
                  </w:r>
                </w:p>
              </w:tc>
              <w:tc>
                <w:tcPr>
                  <w:tcW w:w="2468" w:type="dxa"/>
                </w:tcPr>
                <w:p w:rsidR="00FF3B72" w:rsidRPr="008B772A" w:rsidRDefault="00FF3B72"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83</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Εξετάσεις</w:t>
                  </w:r>
                </w:p>
              </w:tc>
              <w:tc>
                <w:tcPr>
                  <w:tcW w:w="2468" w:type="dxa"/>
                </w:tcPr>
                <w:p w:rsidR="00FF3B72" w:rsidRPr="008B772A" w:rsidRDefault="00447D86"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rPr>
                  </w:pPr>
                </w:p>
              </w:tc>
              <w:tc>
                <w:tcPr>
                  <w:tcW w:w="2468" w:type="dxa"/>
                </w:tcPr>
                <w:p w:rsidR="00FF3B72" w:rsidRPr="008B772A" w:rsidRDefault="00FF3B72" w:rsidP="00801213">
                  <w:pPr>
                    <w:jc w:val="cente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p>
              </w:tc>
              <w:tc>
                <w:tcPr>
                  <w:tcW w:w="2468" w:type="dxa"/>
                </w:tcPr>
                <w:p w:rsidR="00FF3B72" w:rsidRPr="008B772A" w:rsidRDefault="00FF3B72" w:rsidP="00801213">
                  <w:pPr>
                    <w:jc w:val="cente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rPr>
                  </w:pPr>
                </w:p>
              </w:tc>
              <w:tc>
                <w:tcPr>
                  <w:tcW w:w="2468"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rPr>
                  </w:pPr>
                </w:p>
              </w:tc>
              <w:tc>
                <w:tcPr>
                  <w:tcW w:w="2468"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rPr>
                  </w:pPr>
                </w:p>
              </w:tc>
              <w:tc>
                <w:tcPr>
                  <w:tcW w:w="2468" w:type="dxa"/>
                </w:tcPr>
                <w:p w:rsidR="00FF3B72" w:rsidRPr="008B772A" w:rsidRDefault="00FF3B72" w:rsidP="00801213">
                  <w:pPr>
                    <w:rPr>
                      <w:rFonts w:asciiTheme="minorHAnsi" w:hAnsiTheme="minorHAnsi" w:cstheme="minorHAnsi"/>
                      <w:color w:val="002060"/>
                      <w:sz w:val="20"/>
                      <w:szCs w:val="20"/>
                      <w:lang w:val="el-GR"/>
                    </w:rPr>
                  </w:pPr>
                </w:p>
              </w:tc>
            </w:tr>
            <w:tr w:rsidR="00FF3B72" w:rsidRPr="008B772A" w:rsidTr="00801213">
              <w:tc>
                <w:tcPr>
                  <w:tcW w:w="2467" w:type="dxa"/>
                  <w:shd w:val="clear" w:color="auto" w:fill="auto"/>
                </w:tcPr>
                <w:p w:rsidR="00FF3B72" w:rsidRPr="008B772A" w:rsidRDefault="00FF3B72" w:rsidP="00801213">
                  <w:pPr>
                    <w:rPr>
                      <w:rFonts w:asciiTheme="minorHAnsi" w:hAnsiTheme="minorHAnsi" w:cstheme="minorHAnsi"/>
                      <w:color w:val="002060"/>
                      <w:sz w:val="20"/>
                      <w:szCs w:val="20"/>
                      <w:lang w:val="el-GR"/>
                    </w:rPr>
                  </w:pPr>
                </w:p>
              </w:tc>
              <w:tc>
                <w:tcPr>
                  <w:tcW w:w="2468" w:type="dxa"/>
                </w:tcPr>
                <w:p w:rsidR="00FF3B72" w:rsidRPr="008B772A" w:rsidRDefault="00FF3B72" w:rsidP="00801213">
                  <w:pPr>
                    <w:jc w:val="center"/>
                    <w:rPr>
                      <w:rFonts w:asciiTheme="minorHAnsi" w:hAnsiTheme="minorHAnsi" w:cstheme="minorHAnsi"/>
                      <w:color w:val="002060"/>
                      <w:sz w:val="20"/>
                      <w:szCs w:val="20"/>
                    </w:rPr>
                  </w:pPr>
                </w:p>
              </w:tc>
            </w:tr>
            <w:tr w:rsidR="00FF3B72" w:rsidRPr="008B772A" w:rsidTr="00801213">
              <w:tc>
                <w:tcPr>
                  <w:tcW w:w="2467" w:type="dxa"/>
                </w:tcPr>
                <w:p w:rsidR="00FF3B72" w:rsidRPr="008B772A" w:rsidRDefault="00FF3B72"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Σύνολο</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l-GR"/>
                    </w:rPr>
                    <w:t>Μαθήματος</w:t>
                  </w:r>
                  <w:r w:rsidRPr="008B772A">
                    <w:rPr>
                      <w:rFonts w:asciiTheme="minorHAnsi" w:hAnsiTheme="minorHAnsi" w:cstheme="minorHAnsi"/>
                      <w:color w:val="002060"/>
                      <w:sz w:val="20"/>
                      <w:szCs w:val="20"/>
                    </w:rPr>
                    <w:t xml:space="preserve"> </w:t>
                  </w:r>
                </w:p>
              </w:tc>
              <w:tc>
                <w:tcPr>
                  <w:tcW w:w="2468" w:type="dxa"/>
                  <w:vAlign w:val="center"/>
                </w:tcPr>
                <w:p w:rsidR="00FF3B72" w:rsidRPr="008B772A" w:rsidRDefault="00FF3B72"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125</w:t>
                  </w:r>
                </w:p>
              </w:tc>
            </w:tr>
          </w:tbl>
          <w:p w:rsidR="00FF3B72" w:rsidRPr="008B772A" w:rsidRDefault="00FF3B72" w:rsidP="00801213">
            <w:pPr>
              <w:rPr>
                <w:rFonts w:asciiTheme="minorHAnsi" w:hAnsiTheme="minorHAnsi" w:cstheme="minorHAnsi"/>
              </w:rPr>
            </w:pPr>
          </w:p>
        </w:tc>
      </w:tr>
      <w:tr w:rsidR="00FF3B72" w:rsidRPr="00BD4508" w:rsidTr="00801213">
        <w:tc>
          <w:tcPr>
            <w:tcW w:w="3306" w:type="dxa"/>
          </w:tcPr>
          <w:p w:rsidR="00FF3B72" w:rsidRPr="008B772A" w:rsidRDefault="00FF3B72"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FF3B72" w:rsidRPr="008B772A" w:rsidRDefault="00FF3B72" w:rsidP="00801213">
            <w:pPr>
              <w:jc w:val="both"/>
              <w:rPr>
                <w:rFonts w:asciiTheme="minorHAnsi" w:hAnsiTheme="minorHAnsi" w:cstheme="minorHAnsi"/>
                <w:i/>
                <w:sz w:val="16"/>
                <w:szCs w:val="16"/>
                <w:lang w:val="el-GR"/>
              </w:rPr>
            </w:pPr>
          </w:p>
          <w:p w:rsidR="00FF3B72" w:rsidRPr="008B772A" w:rsidRDefault="00FF3B72"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FF3B72" w:rsidRPr="008B772A" w:rsidRDefault="00FF3B72" w:rsidP="00801213">
            <w:pPr>
              <w:rPr>
                <w:rFonts w:asciiTheme="minorHAnsi" w:hAnsiTheme="minorHAnsi" w:cstheme="minorHAnsi"/>
                <w:color w:val="002060"/>
                <w:lang w:val="el-GR"/>
              </w:rPr>
            </w:pPr>
          </w:p>
          <w:p w:rsidR="00FF3B72" w:rsidRPr="008B772A" w:rsidRDefault="00FF3B72"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p w:rsidR="00FF3B72" w:rsidRPr="008B772A" w:rsidRDefault="00FF3B72" w:rsidP="00801213">
            <w:pPr>
              <w:rPr>
                <w:rFonts w:asciiTheme="minorHAnsi" w:hAnsiTheme="minorHAnsi" w:cstheme="minorHAnsi"/>
                <w:color w:val="002060"/>
                <w:lang w:val="el-GR"/>
              </w:rPr>
            </w:pPr>
          </w:p>
        </w:tc>
      </w:tr>
    </w:tbl>
    <w:p w:rsidR="00FF3B72" w:rsidRPr="008B772A" w:rsidRDefault="00FF3B72" w:rsidP="001E747E">
      <w:pPr>
        <w:widowControl w:val="0"/>
        <w:numPr>
          <w:ilvl w:val="0"/>
          <w:numId w:val="66"/>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3B72" w:rsidRPr="008B772A" w:rsidTr="00801213">
        <w:tc>
          <w:tcPr>
            <w:tcW w:w="8472" w:type="dxa"/>
          </w:tcPr>
          <w:p w:rsidR="00FF3B72" w:rsidRPr="008B772A" w:rsidRDefault="00FF3B72" w:rsidP="00801213">
            <w:pPr>
              <w:pStyle w:val="a5"/>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FF3B72" w:rsidRPr="008B772A" w:rsidRDefault="00FF3B72" w:rsidP="001E747E">
            <w:pPr>
              <w:numPr>
                <w:ilvl w:val="0"/>
                <w:numId w:val="145"/>
              </w:numPr>
              <w:ind w:left="450" w:hanging="283"/>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FF3B72" w:rsidRPr="008B772A" w:rsidRDefault="00FF3B72" w:rsidP="001E747E">
            <w:pPr>
              <w:numPr>
                <w:ilvl w:val="0"/>
                <w:numId w:val="145"/>
              </w:numPr>
              <w:ind w:left="450" w:hanging="283"/>
              <w:jc w:val="both"/>
              <w:rPr>
                <w:rFonts w:asciiTheme="minorHAnsi" w:hAnsiTheme="minorHAnsi" w:cstheme="minorHAnsi"/>
                <w:color w:val="002060"/>
              </w:rPr>
            </w:pPr>
            <w:r w:rsidRPr="008B772A">
              <w:rPr>
                <w:rFonts w:asciiTheme="minorHAnsi" w:hAnsiTheme="minorHAnsi" w:cstheme="minorHAnsi"/>
                <w:color w:val="002060"/>
                <w:sz w:val="22"/>
                <w:szCs w:val="22"/>
              </w:rPr>
              <w:t>Διδακτικά Βοηθήματα</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Αρτίκης Π. (2014). «Διαχείρισης Αξίας και Κινδύνου», Εκδόσεις Φαίδιμος.</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Συνιστώμενη Βιβλιογραφία</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Κιόχος Π., Παναγόπουλος Α., Κυρμίζογλου Π. (2018) «Διαχείριση κινδύνων και διαχείριση χαρτοφυλακίου» , Εκδόσεις Έλενα Κιόχου.</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Συλλιγάρδος Γ., Σχοινιωτάκης Ν. (2018) «Χρήμα, Τράπεζες, Αγορές και Διαχείριση Κινδύνων». Εκδόσεις Δίσιγμα.</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Gropelli A.A. and Ehsan Nikbakht (2006), «Χρηματοοικονομική», Εκδόσεις Κλειδάριθμος.</w:t>
            </w:r>
          </w:p>
          <w:p w:rsidR="00FF3B72" w:rsidRPr="008B772A" w:rsidRDefault="00FF3B72" w:rsidP="001E747E">
            <w:pPr>
              <w:pStyle w:val="a5"/>
              <w:numPr>
                <w:ilvl w:val="0"/>
                <w:numId w:val="168"/>
              </w:numPr>
              <w:ind w:left="876" w:hanging="284"/>
              <w:rPr>
                <w:rFonts w:asciiTheme="minorHAnsi" w:hAnsiTheme="minorHAnsi" w:cstheme="minorHAnsi"/>
                <w:color w:val="002060"/>
              </w:rPr>
            </w:pPr>
            <w:r w:rsidRPr="008B772A">
              <w:rPr>
                <w:rFonts w:asciiTheme="minorHAnsi" w:hAnsiTheme="minorHAnsi" w:cstheme="minorHAnsi"/>
                <w:color w:val="002060"/>
              </w:rPr>
              <w:t>Bodie, Zvi, Alex Kane, Alan J. Marcus (2014), «Επενδύσεις», μετάφραση Νίκος Ρούσσος, Παναγιώτης Δρεπανιώτης, (1η έκδοση), Εκδόσεις Utopia.</w:t>
            </w:r>
          </w:p>
          <w:p w:rsidR="00FF3B72" w:rsidRPr="008B772A" w:rsidRDefault="00FF3B72" w:rsidP="00801213">
            <w:pPr>
              <w:jc w:val="both"/>
              <w:rPr>
                <w:rFonts w:asciiTheme="minorHAnsi" w:hAnsiTheme="minorHAnsi" w:cstheme="minorHAnsi"/>
                <w:b/>
                <w:lang w:val="el-GR"/>
              </w:rPr>
            </w:pPr>
            <w:r w:rsidRPr="008B772A">
              <w:rPr>
                <w:rFonts w:asciiTheme="minorHAnsi" w:hAnsiTheme="minorHAnsi" w:cstheme="minorHAnsi"/>
                <w:i/>
                <w:sz w:val="16"/>
                <w:szCs w:val="16"/>
                <w:lang w:val="el-GR"/>
              </w:rPr>
              <w:t>- Συναφή επιστημονικά περιοδικά:</w:t>
            </w:r>
          </w:p>
        </w:tc>
      </w:tr>
    </w:tbl>
    <w:p w:rsidR="00B97DB8" w:rsidRDefault="00B97DB8" w:rsidP="00FF3B72">
      <w:pPr>
        <w:rPr>
          <w:rFonts w:asciiTheme="minorHAnsi" w:hAnsiTheme="minorHAnsi" w:cstheme="minorHAnsi"/>
          <w:b/>
          <w:bCs/>
          <w:sz w:val="28"/>
          <w:lang w:val="el-GR"/>
        </w:rPr>
      </w:pPr>
    </w:p>
    <w:p w:rsidR="00B97DB8" w:rsidRDefault="00B97DB8">
      <w:pPr>
        <w:spacing w:after="160" w:line="259" w:lineRule="auto"/>
        <w:rPr>
          <w:rFonts w:asciiTheme="minorHAnsi" w:hAnsiTheme="minorHAnsi" w:cstheme="minorHAnsi"/>
          <w:b/>
          <w:bCs/>
          <w:sz w:val="28"/>
          <w:lang w:val="el-GR"/>
        </w:rPr>
      </w:pPr>
      <w:r>
        <w:rPr>
          <w:rFonts w:asciiTheme="minorHAnsi" w:hAnsiTheme="minorHAnsi" w:cstheme="minorHAnsi"/>
          <w:b/>
          <w:bCs/>
          <w:sz w:val="28"/>
          <w:lang w:val="el-GR"/>
        </w:rPr>
        <w:br w:type="page"/>
      </w:r>
    </w:p>
    <w:p w:rsidR="007D471C" w:rsidRPr="008B772A" w:rsidRDefault="007D471C" w:rsidP="007D471C">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157"/>
        <w:gridCol w:w="1215"/>
        <w:gridCol w:w="711"/>
        <w:gridCol w:w="1624"/>
        <w:gridCol w:w="7"/>
      </w:tblGrid>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072" w:type="dxa"/>
            <w:gridSpan w:val="6"/>
          </w:tcPr>
          <w:p w:rsidR="007D471C" w:rsidRPr="008B772A" w:rsidRDefault="007D471C" w:rsidP="00D61FF0">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ΔΙΟΙΚΗΤΙΚΗΣ ΕΠΙΣΤΗΜΗΣ ΚΑΙ ΛΟΓΙΣΤΙΚΗΣ</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072" w:type="dxa"/>
            <w:gridSpan w:val="6"/>
          </w:tcPr>
          <w:p w:rsidR="007D471C" w:rsidRPr="008B772A" w:rsidRDefault="007D471C"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072" w:type="dxa"/>
            <w:gridSpan w:val="6"/>
          </w:tcPr>
          <w:p w:rsidR="007D471C" w:rsidRPr="008B772A" w:rsidRDefault="007D471C"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7D471C" w:rsidRPr="008B772A" w:rsidRDefault="007D471C" w:rsidP="00D61FF0">
            <w:pPr>
              <w:rPr>
                <w:rFonts w:asciiTheme="minorHAnsi" w:hAnsiTheme="minorHAnsi" w:cstheme="minorHAnsi"/>
                <w:b/>
                <w:color w:val="244061"/>
                <w:sz w:val="20"/>
                <w:szCs w:val="20"/>
              </w:rPr>
            </w:pPr>
            <w:r w:rsidRPr="008B772A">
              <w:rPr>
                <w:rFonts w:asciiTheme="minorHAnsi" w:hAnsiTheme="minorHAnsi" w:cstheme="minorHAnsi"/>
                <w:color w:val="244061"/>
                <w:sz w:val="20"/>
                <w:szCs w:val="20"/>
              </w:rPr>
              <w:t>NΣΤ</w:t>
            </w:r>
            <w:r w:rsidR="004E63E7">
              <w:rPr>
                <w:rFonts w:asciiTheme="minorHAnsi" w:hAnsiTheme="minorHAnsi" w:cstheme="minorHAnsi"/>
                <w:color w:val="244061"/>
                <w:sz w:val="20"/>
                <w:szCs w:val="20"/>
              </w:rPr>
              <w:t>6</w:t>
            </w:r>
          </w:p>
        </w:tc>
        <w:tc>
          <w:tcPr>
            <w:tcW w:w="2372" w:type="dxa"/>
            <w:gridSpan w:val="2"/>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2" w:type="dxa"/>
            <w:gridSpan w:val="3"/>
          </w:tcPr>
          <w:p w:rsidR="007D471C" w:rsidRPr="008B772A" w:rsidRDefault="007D471C" w:rsidP="00D61FF0">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6</w:t>
            </w:r>
          </w:p>
        </w:tc>
      </w:tr>
      <w:tr w:rsidR="007D471C" w:rsidRPr="008B772A" w:rsidTr="000617E9">
        <w:trPr>
          <w:trHeight w:val="375"/>
        </w:trPr>
        <w:tc>
          <w:tcPr>
            <w:tcW w:w="3009" w:type="dxa"/>
            <w:shd w:val="clear" w:color="auto" w:fill="DDD9C3"/>
            <w:vAlign w:val="center"/>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072" w:type="dxa"/>
            <w:gridSpan w:val="6"/>
            <w:vAlign w:val="center"/>
          </w:tcPr>
          <w:p w:rsidR="007D471C" w:rsidRPr="006765F4" w:rsidRDefault="007D471C" w:rsidP="00D61FF0">
            <w:pPr>
              <w:rPr>
                <w:rFonts w:asciiTheme="minorHAnsi" w:hAnsiTheme="minorHAnsi" w:cstheme="minorHAnsi"/>
                <w:b/>
                <w:color w:val="244061"/>
                <w:szCs w:val="20"/>
              </w:rPr>
            </w:pPr>
            <w:r w:rsidRPr="006765F4">
              <w:rPr>
                <w:rFonts w:asciiTheme="minorHAnsi" w:hAnsiTheme="minorHAnsi" w:cstheme="minorHAnsi"/>
                <w:b/>
                <w:color w:val="002060"/>
                <w:szCs w:val="20"/>
              </w:rPr>
              <w:t>Εφαρμοσμένη Στατιστική</w:t>
            </w:r>
            <w:r w:rsidRPr="006765F4">
              <w:rPr>
                <w:rFonts w:asciiTheme="minorHAnsi" w:hAnsiTheme="minorHAnsi" w:cstheme="minorHAnsi"/>
                <w:b/>
                <w:color w:val="222222"/>
                <w:szCs w:val="20"/>
              </w:rPr>
              <w:t xml:space="preserve"> </w:t>
            </w:r>
          </w:p>
        </w:tc>
      </w:tr>
      <w:tr w:rsidR="007D471C" w:rsidRPr="008B772A" w:rsidTr="000617E9">
        <w:trPr>
          <w:gridAfter w:val="1"/>
          <w:wAfter w:w="7" w:type="dxa"/>
          <w:trHeight w:val="196"/>
        </w:trPr>
        <w:tc>
          <w:tcPr>
            <w:tcW w:w="5524" w:type="dxa"/>
            <w:gridSpan w:val="3"/>
            <w:shd w:val="clear" w:color="auto" w:fill="DDD9C3"/>
            <w:vAlign w:val="center"/>
          </w:tcPr>
          <w:p w:rsidR="007D471C" w:rsidRPr="008B772A" w:rsidRDefault="007D471C" w:rsidP="00D61FF0">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7D471C" w:rsidRPr="008B772A" w:rsidRDefault="007D471C" w:rsidP="00D61FF0">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7D471C" w:rsidRPr="008B772A" w:rsidRDefault="007D471C" w:rsidP="00D61FF0">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7D471C" w:rsidRPr="008B772A" w:rsidTr="000617E9">
        <w:trPr>
          <w:gridAfter w:val="1"/>
          <w:wAfter w:w="7" w:type="dxa"/>
          <w:trHeight w:val="194"/>
        </w:trPr>
        <w:tc>
          <w:tcPr>
            <w:tcW w:w="5524" w:type="dxa"/>
            <w:gridSpan w:val="3"/>
          </w:tcPr>
          <w:p w:rsidR="007D471C" w:rsidRPr="008B772A" w:rsidRDefault="007D471C" w:rsidP="00D61FF0">
            <w:pPr>
              <w:jc w:val="right"/>
              <w:rPr>
                <w:rFonts w:asciiTheme="minorHAnsi" w:hAnsiTheme="minorHAnsi" w:cstheme="minorHAnsi"/>
                <w:color w:val="002060"/>
                <w:sz w:val="20"/>
                <w:szCs w:val="20"/>
              </w:rPr>
            </w:pPr>
          </w:p>
        </w:tc>
        <w:tc>
          <w:tcPr>
            <w:tcW w:w="1926" w:type="dxa"/>
            <w:gridSpan w:val="2"/>
          </w:tcPr>
          <w:p w:rsidR="007D471C" w:rsidRPr="008B772A" w:rsidRDefault="007D471C"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7D471C" w:rsidRPr="008B772A" w:rsidRDefault="007D471C"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7D471C" w:rsidRPr="008B772A" w:rsidTr="000617E9">
        <w:trPr>
          <w:gridAfter w:val="1"/>
          <w:wAfter w:w="7" w:type="dxa"/>
          <w:trHeight w:val="194"/>
        </w:trPr>
        <w:tc>
          <w:tcPr>
            <w:tcW w:w="5524" w:type="dxa"/>
            <w:gridSpan w:val="3"/>
          </w:tcPr>
          <w:p w:rsidR="007D471C" w:rsidRPr="008B772A" w:rsidRDefault="007D471C" w:rsidP="00D61FF0">
            <w:pPr>
              <w:jc w:val="right"/>
              <w:rPr>
                <w:rFonts w:asciiTheme="minorHAnsi" w:hAnsiTheme="minorHAnsi" w:cstheme="minorHAnsi"/>
                <w:b/>
                <w:color w:val="002060"/>
                <w:sz w:val="20"/>
                <w:szCs w:val="20"/>
              </w:rPr>
            </w:pPr>
          </w:p>
        </w:tc>
        <w:tc>
          <w:tcPr>
            <w:tcW w:w="1926" w:type="dxa"/>
            <w:gridSpan w:val="2"/>
          </w:tcPr>
          <w:p w:rsidR="007D471C" w:rsidRPr="008B772A" w:rsidRDefault="007D471C" w:rsidP="00D61FF0">
            <w:pPr>
              <w:jc w:val="right"/>
              <w:rPr>
                <w:rFonts w:asciiTheme="minorHAnsi" w:hAnsiTheme="minorHAnsi" w:cstheme="minorHAnsi"/>
                <w:color w:val="002060"/>
                <w:sz w:val="20"/>
                <w:szCs w:val="20"/>
              </w:rPr>
            </w:pPr>
          </w:p>
        </w:tc>
        <w:tc>
          <w:tcPr>
            <w:tcW w:w="1624" w:type="dxa"/>
          </w:tcPr>
          <w:p w:rsidR="007D471C" w:rsidRPr="008B772A" w:rsidRDefault="007D471C" w:rsidP="00D61FF0">
            <w:pPr>
              <w:rPr>
                <w:rFonts w:asciiTheme="minorHAnsi" w:hAnsiTheme="minorHAnsi" w:cstheme="minorHAnsi"/>
                <w:color w:val="002060"/>
                <w:sz w:val="20"/>
                <w:szCs w:val="20"/>
              </w:rPr>
            </w:pPr>
          </w:p>
        </w:tc>
      </w:tr>
      <w:tr w:rsidR="007D471C" w:rsidRPr="008B772A" w:rsidTr="000617E9">
        <w:trPr>
          <w:gridAfter w:val="1"/>
          <w:wAfter w:w="7" w:type="dxa"/>
          <w:trHeight w:val="194"/>
        </w:trPr>
        <w:tc>
          <w:tcPr>
            <w:tcW w:w="5524" w:type="dxa"/>
            <w:gridSpan w:val="3"/>
          </w:tcPr>
          <w:p w:rsidR="007D471C" w:rsidRPr="008B772A" w:rsidRDefault="007D471C" w:rsidP="00D61FF0">
            <w:pPr>
              <w:rPr>
                <w:rFonts w:asciiTheme="minorHAnsi" w:hAnsiTheme="minorHAnsi" w:cstheme="minorHAnsi"/>
                <w:b/>
                <w:color w:val="002060"/>
                <w:sz w:val="20"/>
                <w:szCs w:val="20"/>
              </w:rPr>
            </w:pPr>
          </w:p>
        </w:tc>
        <w:tc>
          <w:tcPr>
            <w:tcW w:w="1926" w:type="dxa"/>
            <w:gridSpan w:val="2"/>
          </w:tcPr>
          <w:p w:rsidR="007D471C" w:rsidRPr="008B772A" w:rsidRDefault="007D471C" w:rsidP="00D61FF0">
            <w:pPr>
              <w:jc w:val="right"/>
              <w:rPr>
                <w:rFonts w:asciiTheme="minorHAnsi" w:hAnsiTheme="minorHAnsi" w:cstheme="minorHAnsi"/>
                <w:color w:val="002060"/>
                <w:sz w:val="20"/>
                <w:szCs w:val="20"/>
              </w:rPr>
            </w:pPr>
          </w:p>
        </w:tc>
        <w:tc>
          <w:tcPr>
            <w:tcW w:w="1624" w:type="dxa"/>
          </w:tcPr>
          <w:p w:rsidR="007D471C" w:rsidRPr="008B772A" w:rsidRDefault="007D471C" w:rsidP="00D61FF0">
            <w:pPr>
              <w:rPr>
                <w:rFonts w:asciiTheme="minorHAnsi" w:hAnsiTheme="minorHAnsi" w:cstheme="minorHAnsi"/>
                <w:color w:val="002060"/>
                <w:sz w:val="20"/>
                <w:szCs w:val="20"/>
              </w:rPr>
            </w:pPr>
          </w:p>
        </w:tc>
      </w:tr>
      <w:tr w:rsidR="007D471C" w:rsidRPr="00BD4508" w:rsidTr="000617E9">
        <w:trPr>
          <w:gridAfter w:val="1"/>
          <w:wAfter w:w="7" w:type="dxa"/>
          <w:trHeight w:val="194"/>
        </w:trPr>
        <w:tc>
          <w:tcPr>
            <w:tcW w:w="5524" w:type="dxa"/>
            <w:gridSpan w:val="3"/>
            <w:shd w:val="clear" w:color="auto" w:fill="DDD9C3"/>
          </w:tcPr>
          <w:p w:rsidR="007D471C" w:rsidRPr="008B772A" w:rsidRDefault="007D471C" w:rsidP="00D61FF0">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7D471C" w:rsidRPr="008B772A" w:rsidRDefault="007D471C" w:rsidP="00D61FF0">
            <w:pPr>
              <w:jc w:val="right"/>
              <w:rPr>
                <w:rFonts w:asciiTheme="minorHAnsi" w:hAnsiTheme="minorHAnsi" w:cstheme="minorHAnsi"/>
                <w:color w:val="002060"/>
                <w:sz w:val="20"/>
                <w:szCs w:val="20"/>
                <w:lang w:val="el-GR"/>
              </w:rPr>
            </w:pPr>
          </w:p>
        </w:tc>
        <w:tc>
          <w:tcPr>
            <w:tcW w:w="1624" w:type="dxa"/>
          </w:tcPr>
          <w:p w:rsidR="007D471C" w:rsidRPr="008B772A" w:rsidRDefault="007D471C" w:rsidP="00D61FF0">
            <w:pPr>
              <w:rPr>
                <w:rFonts w:asciiTheme="minorHAnsi" w:hAnsiTheme="minorHAnsi" w:cstheme="minorHAnsi"/>
                <w:color w:val="002060"/>
                <w:sz w:val="20"/>
                <w:szCs w:val="20"/>
                <w:lang w:val="el-GR"/>
              </w:rPr>
            </w:pPr>
          </w:p>
        </w:tc>
      </w:tr>
      <w:tr w:rsidR="007D471C" w:rsidRPr="008B772A" w:rsidTr="000617E9">
        <w:trPr>
          <w:trHeight w:val="599"/>
        </w:trPr>
        <w:tc>
          <w:tcPr>
            <w:tcW w:w="3009" w:type="dxa"/>
            <w:shd w:val="clear" w:color="auto" w:fill="DDD9C3"/>
          </w:tcPr>
          <w:p w:rsidR="007D471C" w:rsidRPr="008B772A" w:rsidRDefault="007D471C"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7D471C" w:rsidRPr="008B772A" w:rsidRDefault="007D471C" w:rsidP="00D61FF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072" w:type="dxa"/>
            <w:gridSpan w:val="6"/>
          </w:tcPr>
          <w:p w:rsidR="007D471C" w:rsidRPr="008B772A" w:rsidRDefault="007D471C"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Ανάπτυξης Δεξιοτήτων</w:t>
            </w:r>
          </w:p>
        </w:tc>
      </w:tr>
      <w:tr w:rsidR="007D471C" w:rsidRPr="008B772A" w:rsidTr="000617E9">
        <w:tc>
          <w:tcPr>
            <w:tcW w:w="3009" w:type="dxa"/>
            <w:shd w:val="clear" w:color="auto" w:fill="DDD9C3"/>
          </w:tcPr>
          <w:p w:rsidR="007D471C" w:rsidRPr="008B772A" w:rsidRDefault="007D471C" w:rsidP="000617E9">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6072" w:type="dxa"/>
            <w:gridSpan w:val="6"/>
          </w:tcPr>
          <w:p w:rsidR="007D471C" w:rsidRPr="008B772A" w:rsidRDefault="00F539D3"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072" w:type="dxa"/>
            <w:gridSpan w:val="6"/>
          </w:tcPr>
          <w:p w:rsidR="007D471C" w:rsidRPr="008B772A" w:rsidRDefault="00F539D3"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072" w:type="dxa"/>
            <w:gridSpan w:val="6"/>
          </w:tcPr>
          <w:p w:rsidR="007D471C" w:rsidRPr="008B772A" w:rsidRDefault="00F539D3"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7D471C" w:rsidRPr="008B772A" w:rsidTr="000617E9">
        <w:tc>
          <w:tcPr>
            <w:tcW w:w="3009" w:type="dxa"/>
            <w:shd w:val="clear" w:color="auto" w:fill="DDD9C3"/>
          </w:tcPr>
          <w:p w:rsidR="007D471C" w:rsidRPr="008B772A" w:rsidRDefault="007D471C" w:rsidP="00D61FF0">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072" w:type="dxa"/>
            <w:gridSpan w:val="6"/>
          </w:tcPr>
          <w:p w:rsidR="007D471C" w:rsidRPr="008B772A" w:rsidRDefault="007D471C" w:rsidP="00D61FF0">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BD4508">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w:t>
            </w:r>
            <w:r w:rsidRPr="008B772A">
              <w:rPr>
                <w:rFonts w:asciiTheme="minorHAnsi" w:eastAsia="Calibri" w:hAnsiTheme="minorHAnsi" w:cstheme="minorHAnsi"/>
                <w:color w:val="002060"/>
                <w:sz w:val="20"/>
                <w:szCs w:val="20"/>
              </w:rPr>
              <w:t>60</w:t>
            </w:r>
            <w:r w:rsidRPr="008B772A">
              <w:rPr>
                <w:rFonts w:asciiTheme="minorHAnsi" w:eastAsia="Calibri" w:hAnsiTheme="minorHAnsi" w:cstheme="minorHAnsi"/>
                <w:color w:val="002060"/>
                <w:sz w:val="20"/>
                <w:szCs w:val="20"/>
                <w:lang w:val="en-GB"/>
              </w:rPr>
              <w:t>/</w:t>
            </w:r>
          </w:p>
        </w:tc>
      </w:tr>
    </w:tbl>
    <w:p w:rsidR="007D471C" w:rsidRPr="008B772A" w:rsidRDefault="007D471C" w:rsidP="001E747E">
      <w:pPr>
        <w:widowControl w:val="0"/>
        <w:numPr>
          <w:ilvl w:val="0"/>
          <w:numId w:val="10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7D471C" w:rsidRPr="008B772A" w:rsidTr="00F539D3">
        <w:tc>
          <w:tcPr>
            <w:tcW w:w="9067" w:type="dxa"/>
            <w:gridSpan w:val="2"/>
            <w:tcBorders>
              <w:bottom w:val="nil"/>
            </w:tcBorders>
            <w:shd w:val="clear" w:color="auto" w:fill="DDD9C3"/>
          </w:tcPr>
          <w:p w:rsidR="007D471C" w:rsidRPr="008B772A" w:rsidRDefault="007D471C" w:rsidP="00D61FF0">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7D471C" w:rsidRPr="00BD4508" w:rsidTr="00F539D3">
        <w:tc>
          <w:tcPr>
            <w:tcW w:w="9067" w:type="dxa"/>
            <w:gridSpan w:val="2"/>
            <w:tcBorders>
              <w:top w:val="nil"/>
            </w:tcBorders>
            <w:shd w:val="clear" w:color="auto" w:fill="DDD9C3"/>
          </w:tcPr>
          <w:p w:rsidR="007D471C" w:rsidRPr="008B772A" w:rsidRDefault="007D471C"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7D471C" w:rsidRPr="008B772A" w:rsidRDefault="007D471C" w:rsidP="00D61FF0">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7D471C" w:rsidRPr="008B772A" w:rsidRDefault="007D471C" w:rsidP="007D471C">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7D471C" w:rsidRPr="008B772A" w:rsidRDefault="007D471C" w:rsidP="007D471C">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7D471C" w:rsidRPr="008B772A" w:rsidRDefault="007D471C" w:rsidP="00D61FF0">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7D471C" w:rsidRPr="008B772A" w:rsidRDefault="007D471C" w:rsidP="007D471C">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7D471C" w:rsidRPr="00BD4508" w:rsidTr="00F539D3">
        <w:tc>
          <w:tcPr>
            <w:tcW w:w="9067" w:type="dxa"/>
            <w:gridSpan w:val="2"/>
          </w:tcPr>
          <w:p w:rsidR="007D471C" w:rsidRPr="008B772A" w:rsidRDefault="007D471C" w:rsidP="00D61FF0">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μπορούν να:</w:t>
            </w:r>
          </w:p>
          <w:p w:rsidR="007D471C" w:rsidRPr="008B772A" w:rsidRDefault="007D471C"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διαχειρίζονται τις μεθόδους της Επαγωγικής Στατιστικής που χρησιμοποιούνται στην ερμηνεία και μελέτη κάθε είδους δεδομένων.</w:t>
            </w:r>
          </w:p>
          <w:p w:rsidR="007D471C" w:rsidRPr="008B772A" w:rsidRDefault="007D471C"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χρησιμοποιούν λογισμικό με το οποίο θα είναι σε θέση να παρουσιάζει, αναλύει και εξαγάγει συμπεράσματα από πραγματικά δεδομένα </w:t>
            </w:r>
          </w:p>
          <w:p w:rsidR="007D471C" w:rsidRPr="008B772A" w:rsidRDefault="007D471C"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προβλέπει οικονομικά δεδομένα με βάση στατιστικά δεδομένα</w:t>
            </w:r>
          </w:p>
        </w:tc>
      </w:tr>
      <w:tr w:rsidR="007D471C" w:rsidRPr="008B772A" w:rsidTr="00F539D3">
        <w:tblPrEx>
          <w:tblLook w:val="0000"/>
        </w:tblPrEx>
        <w:tc>
          <w:tcPr>
            <w:tcW w:w="9067" w:type="dxa"/>
            <w:gridSpan w:val="2"/>
            <w:tcBorders>
              <w:bottom w:val="nil"/>
            </w:tcBorders>
            <w:shd w:val="clear" w:color="auto" w:fill="DDD9C3"/>
          </w:tcPr>
          <w:p w:rsidR="007D471C" w:rsidRPr="008B772A" w:rsidRDefault="007D471C" w:rsidP="00D61FF0">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7D471C" w:rsidRPr="00BD4508" w:rsidTr="00F539D3">
        <w:tc>
          <w:tcPr>
            <w:tcW w:w="9067" w:type="dxa"/>
            <w:gridSpan w:val="2"/>
            <w:tcBorders>
              <w:top w:val="nil"/>
              <w:bottom w:val="nil"/>
            </w:tcBorders>
            <w:shd w:val="clear" w:color="auto" w:fill="DDD9C3"/>
          </w:tcPr>
          <w:p w:rsidR="007D471C" w:rsidRPr="008B772A" w:rsidRDefault="007D471C"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D471C" w:rsidRPr="00BD4508" w:rsidTr="00F539D3">
        <w:tblPrEx>
          <w:tblLook w:val="0000"/>
        </w:tblPrEx>
        <w:tc>
          <w:tcPr>
            <w:tcW w:w="3964" w:type="dxa"/>
            <w:tcBorders>
              <w:top w:val="nil"/>
              <w:bottom w:val="single" w:sz="4" w:space="0" w:color="auto"/>
              <w:right w:val="nil"/>
            </w:tcBorders>
            <w:shd w:val="clear" w:color="auto" w:fill="DDD9C3"/>
          </w:tcPr>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7D471C" w:rsidRPr="008B772A" w:rsidRDefault="007D471C"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7D471C" w:rsidRPr="008B772A" w:rsidRDefault="007D471C" w:rsidP="00D61FF0">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7D471C" w:rsidRPr="008B772A" w:rsidTr="00F539D3">
        <w:tc>
          <w:tcPr>
            <w:tcW w:w="9067" w:type="dxa"/>
            <w:gridSpan w:val="2"/>
            <w:tcBorders>
              <w:bottom w:val="single" w:sz="4" w:space="0" w:color="auto"/>
            </w:tcBorders>
          </w:tcPr>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Αναζήτηση, ανάλυση και σύνθεση δεδομένων και πληροφοριών, με τη χρήση και των απαραίτητων τεχνολογιών </w:t>
            </w:r>
          </w:p>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Αυτόνομη εργασία</w:t>
            </w:r>
          </w:p>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Λήψη αποφάσεων</w:t>
            </w:r>
          </w:p>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Ομαδική Εργασία</w:t>
            </w:r>
          </w:p>
          <w:p w:rsidR="007D471C" w:rsidRPr="008B772A" w:rsidRDefault="007D471C" w:rsidP="001E747E">
            <w:pPr>
              <w:widowControl w:val="0"/>
              <w:numPr>
                <w:ilvl w:val="0"/>
                <w:numId w:val="99"/>
              </w:numPr>
              <w:autoSpaceDE w:val="0"/>
              <w:autoSpaceDN w:val="0"/>
              <w:adjustRightInd w:val="0"/>
              <w:contextualSpacing/>
              <w:rPr>
                <w:rFonts w:asciiTheme="minorHAnsi" w:hAnsiTheme="minorHAnsi" w:cstheme="minorHAnsi"/>
                <w:color w:val="002060"/>
              </w:rPr>
            </w:pPr>
            <w:r w:rsidRPr="008B772A">
              <w:rPr>
                <w:rFonts w:asciiTheme="minorHAnsi" w:hAnsiTheme="minorHAnsi" w:cstheme="minorHAnsi"/>
                <w:color w:val="244061"/>
                <w:sz w:val="22"/>
                <w:szCs w:val="22"/>
                <w:lang w:val="el-GR"/>
              </w:rPr>
              <w:t>Σχεδιασμός και Διαχείριση Έργων</w:t>
            </w:r>
          </w:p>
        </w:tc>
      </w:tr>
    </w:tbl>
    <w:p w:rsidR="007D471C" w:rsidRPr="008B772A" w:rsidRDefault="007D471C" w:rsidP="001E747E">
      <w:pPr>
        <w:widowControl w:val="0"/>
        <w:numPr>
          <w:ilvl w:val="0"/>
          <w:numId w:val="10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7D471C" w:rsidRPr="00BD4508" w:rsidTr="00F539D3">
        <w:tc>
          <w:tcPr>
            <w:tcW w:w="9067" w:type="dxa"/>
          </w:tcPr>
          <w:p w:rsidR="007D471C" w:rsidRPr="008B772A" w:rsidRDefault="007D471C" w:rsidP="00F539D3">
            <w:pPr>
              <w:jc w:val="both"/>
              <w:rPr>
                <w:rFonts w:asciiTheme="minorHAnsi" w:hAnsiTheme="minorHAnsi" w:cstheme="minorHAnsi"/>
                <w:i/>
                <w:iCs/>
                <w:color w:val="002060"/>
                <w:lang w:val="el-GR"/>
              </w:rPr>
            </w:pPr>
            <w:r w:rsidRPr="008B772A">
              <w:rPr>
                <w:rFonts w:asciiTheme="minorHAnsi" w:hAnsiTheme="minorHAnsi" w:cstheme="minorHAnsi"/>
                <w:i/>
                <w:iCs/>
                <w:color w:val="002060"/>
                <w:sz w:val="22"/>
                <w:szCs w:val="22"/>
                <w:lang w:val="el-GR"/>
              </w:rPr>
              <w:t xml:space="preserve">Βασικές έννοιες, βασικά στοιχεία στατιστικών ελέγχων, πιθανότητα λανθασμένης απόφασης, περιθώριο σφάλματος.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Διάστημα εμπιστοσύνης.</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Έλεγχοι υποθέσεων.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Δημιουργία-κατάρτιση ερωτηματολογίων, σημεία προσοχής, είδη ερωτήσεων, έλεγχος αξιοπιστίας ερωτηματολογίου.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Πολλαπλή παλινδρόμηση, δημιουργία μοντέλου παλινδρόμησης, έλεγχος καταλληλότητας του μοντέλου.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Πρόβλεψη και σφάλμα πρόβλεψης.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Παραγοντική Ανάλυση πολλαπλών δεδομένων. </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Ιεραρχική Ταξινόμηση.</w:t>
            </w:r>
          </w:p>
          <w:p w:rsidR="007D471C" w:rsidRPr="008B772A" w:rsidRDefault="007D471C" w:rsidP="00F539D3">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Εφαρμογές σε οικονομικά προβλήματα.</w:t>
            </w:r>
          </w:p>
        </w:tc>
      </w:tr>
    </w:tbl>
    <w:p w:rsidR="007D471C" w:rsidRPr="008B772A" w:rsidRDefault="007D471C" w:rsidP="001E747E">
      <w:pPr>
        <w:widowControl w:val="0"/>
        <w:numPr>
          <w:ilvl w:val="0"/>
          <w:numId w:val="105"/>
        </w:numPr>
        <w:autoSpaceDE w:val="0"/>
        <w:autoSpaceDN w:val="0"/>
        <w:adjustRightInd w:val="0"/>
        <w:spacing w:before="120"/>
        <w:ind w:left="0" w:firstLine="0"/>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7"/>
        <w:gridCol w:w="6600"/>
      </w:tblGrid>
      <w:tr w:rsidR="007D471C" w:rsidRPr="00BD4508" w:rsidTr="00F539D3">
        <w:tc>
          <w:tcPr>
            <w:tcW w:w="2500" w:type="dxa"/>
            <w:shd w:val="clear" w:color="auto" w:fill="DDD9C3"/>
          </w:tcPr>
          <w:p w:rsidR="007D471C" w:rsidRPr="008B772A" w:rsidRDefault="007D471C"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6567" w:type="dxa"/>
          </w:tcPr>
          <w:p w:rsidR="007D471C" w:rsidRPr="008B772A" w:rsidRDefault="007D471C" w:rsidP="00F539D3">
            <w:pPr>
              <w:rPr>
                <w:rFonts w:asciiTheme="minorHAnsi" w:eastAsia="Calibri" w:hAnsiTheme="minorHAnsi" w:cstheme="minorHAnsi"/>
                <w:lang w:val="el-GR"/>
              </w:rPr>
            </w:pPr>
            <w:r w:rsidRPr="008B772A">
              <w:rPr>
                <w:rFonts w:asciiTheme="minorHAnsi" w:hAnsiTheme="minorHAnsi" w:cstheme="minorHAnsi"/>
                <w:color w:val="244061"/>
                <w:sz w:val="22"/>
                <w:szCs w:val="22"/>
                <w:lang w:val="el-GR"/>
              </w:rPr>
              <w:t>Πρόσωπο με πρόσωπο, και σε ειδικές περιπτώσεις Εξ αποστάσεως εκπαίδευση</w:t>
            </w:r>
          </w:p>
        </w:tc>
      </w:tr>
      <w:tr w:rsidR="007D471C" w:rsidRPr="00BD4508" w:rsidTr="00F539D3">
        <w:tc>
          <w:tcPr>
            <w:tcW w:w="2500" w:type="dxa"/>
            <w:shd w:val="clear" w:color="auto" w:fill="DDD9C3"/>
          </w:tcPr>
          <w:p w:rsidR="007D471C" w:rsidRPr="008B772A" w:rsidRDefault="007D471C"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6567" w:type="dxa"/>
            <w:tcBorders>
              <w:bottom w:val="single" w:sz="4" w:space="0" w:color="auto"/>
            </w:tcBorders>
          </w:tcPr>
          <w:p w:rsidR="007D471C" w:rsidRPr="008B772A" w:rsidRDefault="007D471C"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7D471C" w:rsidRPr="008B772A" w:rsidRDefault="007D471C"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ψηφιακές διαφάνειες</w:t>
            </w:r>
          </w:p>
          <w:p w:rsidR="007D471C" w:rsidRPr="008B772A" w:rsidRDefault="007D471C"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webmail</w:t>
            </w:r>
          </w:p>
        </w:tc>
      </w:tr>
      <w:tr w:rsidR="007D471C" w:rsidRPr="008B772A" w:rsidTr="00F539D3">
        <w:tc>
          <w:tcPr>
            <w:tcW w:w="2500" w:type="dxa"/>
            <w:shd w:val="clear" w:color="auto" w:fill="DDD9C3"/>
          </w:tcPr>
          <w:p w:rsidR="007D471C" w:rsidRPr="008B772A" w:rsidRDefault="007D471C"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7D471C" w:rsidRPr="008B772A" w:rsidRDefault="007D471C" w:rsidP="00D61FF0">
            <w:pPr>
              <w:jc w:val="both"/>
              <w:rPr>
                <w:rFonts w:asciiTheme="minorHAnsi" w:hAnsiTheme="minorHAnsi" w:cstheme="minorHAnsi"/>
                <w:i/>
                <w:sz w:val="16"/>
                <w:szCs w:val="16"/>
                <w:lang w:val="el-GR"/>
              </w:rPr>
            </w:pP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6567" w:type="dxa"/>
            <w:tcBorders>
              <w:bottom w:val="single" w:sz="4" w:space="0" w:color="auto"/>
            </w:tcBorders>
          </w:tcPr>
          <w:tbl>
            <w:tblPr>
              <w:tblStyle w:val="a7"/>
              <w:tblW w:w="6374" w:type="dxa"/>
              <w:tblLook w:val="04A0"/>
            </w:tblPr>
            <w:tblGrid>
              <w:gridCol w:w="3906"/>
              <w:gridCol w:w="2468"/>
            </w:tblGrid>
            <w:tr w:rsidR="007D471C" w:rsidRPr="008B772A" w:rsidTr="00F539D3">
              <w:tc>
                <w:tcPr>
                  <w:tcW w:w="3906" w:type="dxa"/>
                  <w:shd w:val="clear" w:color="auto" w:fill="DDD9C3"/>
                  <w:vAlign w:val="center"/>
                </w:tcPr>
                <w:p w:rsidR="007D471C" w:rsidRPr="008B772A" w:rsidRDefault="007D471C"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7D471C" w:rsidRPr="008B772A" w:rsidRDefault="007D471C"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7D471C" w:rsidRPr="008B772A" w:rsidTr="00F539D3">
              <w:tc>
                <w:tcPr>
                  <w:tcW w:w="3906" w:type="dxa"/>
                </w:tcPr>
                <w:p w:rsidR="007D471C" w:rsidRPr="008B772A" w:rsidRDefault="007D471C"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Εργαστηριακές Ασκήσεις με χρήση λογισμικού ηλεκτρονικού υπολογιστή που εστιάζουν στην εφαρμογή μεθοδολογιών και ανάλυση μελετών περίπτωσης σε μικρότερες ομάδες φοιτητών</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4</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
                      <w:color w:val="002060"/>
                      <w:sz w:val="22"/>
                      <w:szCs w:val="22"/>
                    </w:rPr>
                  </w:pPr>
                  <w:r w:rsidRPr="008B772A">
                    <w:rPr>
                      <w:rFonts w:asciiTheme="minorHAnsi" w:hAnsiTheme="minorHAnsi" w:cstheme="minorHAnsi"/>
                      <w:color w:val="002060"/>
                      <w:sz w:val="22"/>
                      <w:szCs w:val="22"/>
                      <w:lang w:val="el-GR"/>
                    </w:rPr>
                    <w:t xml:space="preserve">Ομαδική Εργασία σε μελέτη περίπτωσης. </w:t>
                  </w:r>
                  <w:r w:rsidRPr="008B772A">
                    <w:rPr>
                      <w:rFonts w:asciiTheme="minorHAnsi" w:hAnsiTheme="minorHAnsi" w:cstheme="minorHAnsi"/>
                      <w:color w:val="002060"/>
                      <w:sz w:val="22"/>
                      <w:szCs w:val="22"/>
                    </w:rPr>
                    <w:t>Εκπόνηση σχεδίων διαχείρισης έργου</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
                      <w:color w:val="002060"/>
                      <w:sz w:val="22"/>
                      <w:szCs w:val="22"/>
                    </w:rPr>
                  </w:pPr>
                  <w:r w:rsidRPr="008B772A">
                    <w:rPr>
                      <w:rFonts w:asciiTheme="minorHAnsi" w:hAnsiTheme="minorHAnsi" w:cstheme="minorHAnsi"/>
                      <w:color w:val="002060"/>
                      <w:sz w:val="22"/>
                      <w:szCs w:val="22"/>
                    </w:rPr>
                    <w:t>Μικρές ατομικές εργασίες εξάσκησης</w:t>
                  </w: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4</w:t>
                  </w:r>
                </w:p>
              </w:tc>
            </w:tr>
            <w:tr w:rsidR="007D471C" w:rsidRPr="008B772A" w:rsidTr="00F539D3">
              <w:tc>
                <w:tcPr>
                  <w:tcW w:w="3906" w:type="dxa"/>
                  <w:shd w:val="clear" w:color="auto" w:fill="auto"/>
                </w:tcPr>
                <w:p w:rsidR="007D471C" w:rsidRPr="008B772A" w:rsidRDefault="007D471C" w:rsidP="00D61FF0">
                  <w:pPr>
                    <w:rPr>
                      <w:rFonts w:asciiTheme="minorHAnsi" w:hAnsiTheme="minorHAnsi" w:cstheme="minorHAnsi"/>
                      <w:iCs/>
                      <w:color w:val="244061"/>
                      <w:sz w:val="22"/>
                      <w:szCs w:val="22"/>
                    </w:rPr>
                  </w:pPr>
                </w:p>
              </w:tc>
              <w:tc>
                <w:tcPr>
                  <w:tcW w:w="2468" w:type="dxa"/>
                  <w:vAlign w:val="center"/>
                </w:tcPr>
                <w:p w:rsidR="007D471C" w:rsidRPr="008B772A" w:rsidRDefault="007D471C" w:rsidP="00D61FF0">
                  <w:pPr>
                    <w:jc w:val="center"/>
                    <w:rPr>
                      <w:rFonts w:asciiTheme="minorHAnsi" w:hAnsiTheme="minorHAnsi" w:cstheme="minorHAnsi"/>
                      <w:color w:val="244061"/>
                      <w:sz w:val="22"/>
                      <w:szCs w:val="22"/>
                    </w:rPr>
                  </w:pPr>
                </w:p>
              </w:tc>
            </w:tr>
            <w:tr w:rsidR="007D471C" w:rsidRPr="008B772A" w:rsidTr="00F539D3">
              <w:tc>
                <w:tcPr>
                  <w:tcW w:w="3906" w:type="dxa"/>
                </w:tcPr>
                <w:p w:rsidR="007D471C" w:rsidRPr="008B772A" w:rsidRDefault="007D471C"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7D471C" w:rsidRPr="008B772A" w:rsidRDefault="007D471C" w:rsidP="00D61FF0">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7D471C" w:rsidRPr="008B772A" w:rsidRDefault="007D471C" w:rsidP="00D61FF0">
            <w:pPr>
              <w:rPr>
                <w:rFonts w:asciiTheme="minorHAnsi" w:hAnsiTheme="minorHAnsi" w:cstheme="minorHAnsi"/>
                <w:color w:val="244061"/>
              </w:rPr>
            </w:pPr>
          </w:p>
        </w:tc>
      </w:tr>
      <w:tr w:rsidR="007D471C" w:rsidRPr="00BD4508" w:rsidTr="00F539D3">
        <w:tc>
          <w:tcPr>
            <w:tcW w:w="2500" w:type="dxa"/>
            <w:shd w:val="clear" w:color="auto" w:fill="DDD9C3"/>
          </w:tcPr>
          <w:p w:rsidR="007D471C" w:rsidRPr="008B772A" w:rsidRDefault="007D471C"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7D471C" w:rsidRPr="008B772A" w:rsidRDefault="007D471C" w:rsidP="00D61FF0">
            <w:pPr>
              <w:jc w:val="both"/>
              <w:rPr>
                <w:rFonts w:asciiTheme="minorHAnsi" w:hAnsiTheme="minorHAnsi" w:cstheme="minorHAnsi"/>
                <w:i/>
                <w:sz w:val="16"/>
                <w:szCs w:val="16"/>
                <w:lang w:val="el-GR"/>
              </w:rPr>
            </w:pP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7D471C" w:rsidRPr="008B772A" w:rsidRDefault="007D471C" w:rsidP="00D61FF0">
            <w:pPr>
              <w:jc w:val="both"/>
              <w:rPr>
                <w:rFonts w:asciiTheme="minorHAnsi" w:hAnsiTheme="minorHAnsi" w:cstheme="minorHAnsi"/>
                <w:i/>
                <w:sz w:val="16"/>
                <w:szCs w:val="16"/>
                <w:lang w:val="el-GR"/>
              </w:rPr>
            </w:pPr>
          </w:p>
          <w:p w:rsidR="007D471C" w:rsidRPr="008B772A" w:rsidRDefault="007D471C"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6567" w:type="dxa"/>
            <w:tcBorders>
              <w:bottom w:val="single" w:sz="4" w:space="0" w:color="auto"/>
            </w:tcBorders>
            <w:shd w:val="clear" w:color="auto" w:fill="auto"/>
          </w:tcPr>
          <w:p w:rsidR="007D471C" w:rsidRPr="008B772A" w:rsidRDefault="007D471C" w:rsidP="00D61FF0">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Γραπτή τελική εξέταση (80%) που περιλαμβάνει:</w:t>
            </w:r>
          </w:p>
          <w:p w:rsidR="007D471C" w:rsidRPr="008B772A" w:rsidRDefault="007D471C"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7D471C" w:rsidRPr="008B772A" w:rsidRDefault="007D471C"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σχετικών με ποσοτικά δεδομένα</w:t>
            </w:r>
          </w:p>
          <w:p w:rsidR="007D471C" w:rsidRPr="008B772A" w:rsidRDefault="007D471C"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7D471C" w:rsidRPr="008B772A" w:rsidRDefault="007D471C" w:rsidP="00D61FF0">
            <w:pPr>
              <w:ind w:left="267" w:hanging="267"/>
              <w:rPr>
                <w:rFonts w:asciiTheme="minorHAnsi" w:hAnsiTheme="minorHAnsi" w:cstheme="minorHAnsi"/>
                <w:iCs/>
                <w:color w:val="002060"/>
                <w:lang w:val="el-GR"/>
              </w:rPr>
            </w:pPr>
          </w:p>
          <w:p w:rsidR="007D471C" w:rsidRPr="008B772A" w:rsidRDefault="007D471C" w:rsidP="00D61FF0">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ΙΙ. Παρουσίαση  Εργασίας (20%)</w:t>
            </w:r>
          </w:p>
          <w:p w:rsidR="007D471C" w:rsidRPr="008B772A" w:rsidRDefault="007D471C" w:rsidP="00D61FF0">
            <w:pPr>
              <w:spacing w:before="60"/>
              <w:rPr>
                <w:rFonts w:asciiTheme="minorHAnsi" w:hAnsiTheme="minorHAnsi" w:cstheme="minorHAnsi"/>
                <w:color w:val="244061"/>
                <w:highlight w:val="yellow"/>
                <w:lang w:val="el-GR"/>
              </w:rPr>
            </w:pPr>
            <w:r w:rsidRPr="008B772A">
              <w:rPr>
                <w:rFonts w:asciiTheme="minorHAnsi" w:hAnsiTheme="minorHAnsi" w:cstheme="minorHAnsi"/>
                <w:color w:val="002060"/>
                <w:sz w:val="22"/>
                <w:szCs w:val="22"/>
                <w:lang w:val="el-GR"/>
              </w:rPr>
              <w:t>Το εργαστηριακό μέρος αξιολογείται με εργαστηριακή εργασία σε χρόνο 2 ώρων με προκαθορισμένα θέματα ανάπτυξης</w:t>
            </w:r>
          </w:p>
        </w:tc>
      </w:tr>
    </w:tbl>
    <w:p w:rsidR="007D471C" w:rsidRPr="008B772A" w:rsidRDefault="007D471C" w:rsidP="001E747E">
      <w:pPr>
        <w:widowControl w:val="0"/>
        <w:numPr>
          <w:ilvl w:val="0"/>
          <w:numId w:val="105"/>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7D471C" w:rsidRPr="00BD4508" w:rsidTr="00F539D3">
        <w:tc>
          <w:tcPr>
            <w:tcW w:w="9067" w:type="dxa"/>
          </w:tcPr>
          <w:p w:rsidR="007D471C" w:rsidRPr="008B772A" w:rsidRDefault="007D471C"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1. Στατιστική επιχειρήσεων με εφαρμογές σε </w:t>
            </w:r>
            <w:r w:rsidRPr="008B772A">
              <w:rPr>
                <w:rFonts w:asciiTheme="minorHAnsi" w:hAnsiTheme="minorHAnsi" w:cstheme="minorHAnsi"/>
                <w:color w:val="002060"/>
                <w:sz w:val="22"/>
                <w:szCs w:val="22"/>
              </w:rPr>
              <w:t>SPSS</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LISREL</w:t>
            </w:r>
            <w:r w:rsidRPr="008B772A">
              <w:rPr>
                <w:rFonts w:asciiTheme="minorHAnsi" w:hAnsiTheme="minorHAnsi" w:cstheme="minorHAnsi"/>
                <w:color w:val="002060"/>
                <w:sz w:val="22"/>
                <w:szCs w:val="22"/>
                <w:lang w:val="el-GR"/>
              </w:rPr>
              <w:t xml:space="preserve">, Δημητριάδης Ευστάθιος </w:t>
            </w:r>
          </w:p>
          <w:p w:rsidR="007D471C" w:rsidRPr="008B772A" w:rsidRDefault="007D471C"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2. ΣΤΑΤΙΣΤΙΚΗ ΓΙΑ ΤΙΣ ΕΠΙΧΕΙΡΗΣΕΙΣ ΚΑΙ ΤΗΝ ΟΙΚΟΝΟΜΙΑ, ΠΕΤΡΟΣ ΚΙΟΧΟΣ, ΑΠΟΣΤΟΛΟΣ ΚΙΟΧΟΣ </w:t>
            </w:r>
          </w:p>
          <w:p w:rsidR="007D471C" w:rsidRPr="008B772A" w:rsidRDefault="007D471C"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3. ΕΦΑΡΜΟΣΜΕΝΗ ΣΤΑΤΙΣΤΙΚΗ, ΤΑΜΠΑΚΗΣ ΝΙΚΟΛΑΟΣ, ΧΑΨΑ ΞΑΝΘΙΠΠΗ </w:t>
            </w:r>
          </w:p>
          <w:p w:rsidR="007D471C" w:rsidRPr="008B772A" w:rsidRDefault="007D471C"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4.Βασικές Αρχές Στατιστικής για Επιχειρήσεις-Έννοιες και Εφαρμογές, </w:t>
            </w:r>
            <w:r w:rsidRPr="008B772A">
              <w:rPr>
                <w:rFonts w:asciiTheme="minorHAnsi" w:hAnsiTheme="minorHAnsi" w:cstheme="minorHAnsi"/>
                <w:color w:val="002060"/>
                <w:sz w:val="22"/>
                <w:szCs w:val="22"/>
              </w:rPr>
              <w:t>Berenson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Mark</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Levine</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David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Szabat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Kathryn</w:t>
            </w:r>
          </w:p>
          <w:p w:rsidR="007D471C" w:rsidRPr="008B772A" w:rsidRDefault="007D471C"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 Στατιστικές Μέθοδοι και Ανάλυση Παλινδρόμησης για τις νέες Τεχνολογίες, Φιλιππάκης Μιχαήλ, εκδόσεις Τσοτρας</w:t>
            </w:r>
          </w:p>
          <w:p w:rsidR="007D471C" w:rsidRPr="008B772A" w:rsidRDefault="00F539D3" w:rsidP="00F539D3">
            <w:pPr>
              <w:shd w:val="clear" w:color="auto" w:fill="FFFFFF"/>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 Πιθανότητες και Στατιστική, Κώστογλου Βασίλειος, Αντωνίου Ευστάθιος, ΕΚΔΟΣΕΙΣ Α. ΤΖΙΟΛΑ &amp; ΥΙΟΙ Α.Ε., Έκδοση: 1η/2021</w:t>
            </w:r>
          </w:p>
        </w:tc>
      </w:tr>
    </w:tbl>
    <w:p w:rsidR="007D471C" w:rsidRPr="008B772A" w:rsidRDefault="007D471C" w:rsidP="007D471C">
      <w:pPr>
        <w:rPr>
          <w:rFonts w:asciiTheme="minorHAnsi" w:eastAsia="Calibri" w:hAnsiTheme="minorHAnsi" w:cstheme="minorHAnsi"/>
          <w:lang w:val="el-GR"/>
        </w:rPr>
      </w:pPr>
    </w:p>
    <w:p w:rsidR="007D471C" w:rsidRPr="008B772A" w:rsidRDefault="007D471C" w:rsidP="007D471C">
      <w:pPr>
        <w:rPr>
          <w:rFonts w:asciiTheme="minorHAnsi" w:eastAsia="Calibri" w:hAnsiTheme="minorHAnsi" w:cstheme="minorHAnsi"/>
          <w:lang w:val="el-GR"/>
        </w:rPr>
      </w:pPr>
    </w:p>
    <w:p w:rsidR="004D102A" w:rsidRPr="008B772A" w:rsidRDefault="004D102A" w:rsidP="004D102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344"/>
        <w:gridCol w:w="1622"/>
      </w:tblGrid>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605" w:type="dxa"/>
            <w:gridSpan w:val="5"/>
          </w:tcPr>
          <w:p w:rsidR="004D102A" w:rsidRPr="008B772A" w:rsidRDefault="004D102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ΔΙΟΙΚΗΤΙΚΗΣ ΕΠΙΣΤΗΜΗΣ ΚΑΙ ΛΟΓΙΣΤΙΚΗΣ</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605" w:type="dxa"/>
            <w:gridSpan w:val="5"/>
          </w:tcPr>
          <w:p w:rsidR="004D102A" w:rsidRPr="008B772A" w:rsidRDefault="004D102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605" w:type="dxa"/>
            <w:gridSpan w:val="5"/>
          </w:tcPr>
          <w:p w:rsidR="004D102A" w:rsidRPr="008B772A" w:rsidRDefault="004D102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4D102A" w:rsidRPr="008B772A" w:rsidRDefault="004D102A" w:rsidP="00801213">
            <w:pPr>
              <w:rPr>
                <w:rFonts w:asciiTheme="minorHAnsi" w:hAnsiTheme="minorHAnsi" w:cstheme="minorHAnsi"/>
                <w:bCs/>
                <w:color w:val="244061"/>
                <w:sz w:val="20"/>
                <w:szCs w:val="20"/>
              </w:rPr>
            </w:pPr>
            <w:r w:rsidRPr="008B772A">
              <w:rPr>
                <w:rFonts w:asciiTheme="minorHAnsi" w:hAnsiTheme="minorHAnsi" w:cstheme="minorHAnsi"/>
                <w:bCs/>
                <w:color w:val="000000"/>
                <w:sz w:val="20"/>
                <w:szCs w:val="20"/>
              </w:rPr>
              <w:t>ΝΣΤ</w:t>
            </w:r>
            <w:r w:rsidR="004E63E7">
              <w:rPr>
                <w:rFonts w:asciiTheme="minorHAnsi" w:hAnsiTheme="minorHAnsi" w:cstheme="minorHAnsi"/>
                <w:bCs/>
                <w:color w:val="000000"/>
                <w:sz w:val="20"/>
                <w:szCs w:val="20"/>
              </w:rPr>
              <w:t>7</w:t>
            </w:r>
          </w:p>
        </w:tc>
        <w:tc>
          <w:tcPr>
            <w:tcW w:w="2281" w:type="dxa"/>
            <w:gridSpan w:val="2"/>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1966" w:type="dxa"/>
            <w:gridSpan w:val="2"/>
          </w:tcPr>
          <w:p w:rsidR="004D102A" w:rsidRPr="008B772A" w:rsidRDefault="004D102A" w:rsidP="00801213">
            <w:pPr>
              <w:rPr>
                <w:rFonts w:asciiTheme="minorHAnsi" w:hAnsiTheme="minorHAnsi" w:cstheme="minorHAnsi"/>
                <w:bCs/>
                <w:color w:val="244061"/>
                <w:sz w:val="20"/>
                <w:szCs w:val="20"/>
              </w:rPr>
            </w:pPr>
            <w:r w:rsidRPr="008B772A">
              <w:rPr>
                <w:rFonts w:asciiTheme="minorHAnsi" w:hAnsiTheme="minorHAnsi" w:cstheme="minorHAnsi"/>
                <w:bCs/>
                <w:color w:val="000000"/>
                <w:sz w:val="20"/>
                <w:szCs w:val="20"/>
              </w:rPr>
              <w:t>6</w:t>
            </w:r>
          </w:p>
        </w:tc>
      </w:tr>
      <w:tr w:rsidR="004D102A" w:rsidRPr="008B772A" w:rsidTr="00801213">
        <w:trPr>
          <w:trHeight w:val="375"/>
        </w:trPr>
        <w:tc>
          <w:tcPr>
            <w:tcW w:w="3009" w:type="dxa"/>
            <w:shd w:val="clear" w:color="auto" w:fill="DDD9C3"/>
            <w:vAlign w:val="center"/>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605" w:type="dxa"/>
            <w:gridSpan w:val="5"/>
            <w:vAlign w:val="center"/>
          </w:tcPr>
          <w:p w:rsidR="004D102A" w:rsidRPr="006765F4" w:rsidRDefault="004D102A" w:rsidP="00801213">
            <w:pPr>
              <w:rPr>
                <w:rFonts w:asciiTheme="minorHAnsi" w:hAnsiTheme="minorHAnsi" w:cstheme="minorHAnsi"/>
                <w:b/>
                <w:color w:val="244061"/>
                <w:sz w:val="20"/>
                <w:szCs w:val="20"/>
              </w:rPr>
            </w:pPr>
            <w:r w:rsidRPr="006765F4">
              <w:rPr>
                <w:rFonts w:asciiTheme="minorHAnsi" w:hAnsiTheme="minorHAnsi" w:cstheme="minorHAnsi"/>
                <w:b/>
                <w:color w:val="002060"/>
                <w:szCs w:val="20"/>
              </w:rPr>
              <w:t>Λογιστικές εργασίες τέλους χρήσης</w:t>
            </w:r>
          </w:p>
        </w:tc>
      </w:tr>
      <w:tr w:rsidR="004D102A" w:rsidRPr="008B772A" w:rsidTr="00801213">
        <w:trPr>
          <w:trHeight w:val="196"/>
        </w:trPr>
        <w:tc>
          <w:tcPr>
            <w:tcW w:w="5440" w:type="dxa"/>
            <w:gridSpan w:val="3"/>
            <w:shd w:val="clear" w:color="auto" w:fill="DDD9C3"/>
            <w:vAlign w:val="center"/>
          </w:tcPr>
          <w:p w:rsidR="004D102A" w:rsidRPr="008B772A" w:rsidRDefault="004D102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2" w:type="dxa"/>
            <w:gridSpan w:val="2"/>
            <w:shd w:val="clear" w:color="auto" w:fill="DDD9C3"/>
            <w:vAlign w:val="center"/>
          </w:tcPr>
          <w:p w:rsidR="004D102A" w:rsidRPr="008B772A" w:rsidRDefault="004D102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4D102A" w:rsidRPr="008B772A" w:rsidRDefault="004D102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4D102A" w:rsidRPr="008B772A" w:rsidTr="00801213">
        <w:trPr>
          <w:trHeight w:val="194"/>
        </w:trPr>
        <w:tc>
          <w:tcPr>
            <w:tcW w:w="5440" w:type="dxa"/>
            <w:gridSpan w:val="3"/>
          </w:tcPr>
          <w:p w:rsidR="004D102A" w:rsidRPr="008B772A" w:rsidRDefault="004D102A" w:rsidP="002354EE">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Διαλέξεις και Ασκήσεις</w:t>
            </w:r>
          </w:p>
        </w:tc>
        <w:tc>
          <w:tcPr>
            <w:tcW w:w="1552" w:type="dxa"/>
            <w:gridSpan w:val="2"/>
          </w:tcPr>
          <w:p w:rsidR="004D102A" w:rsidRPr="008B772A" w:rsidRDefault="004D102A" w:rsidP="002354EE">
            <w:pP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2" w:type="dxa"/>
          </w:tcPr>
          <w:p w:rsidR="004D102A" w:rsidRPr="008B772A" w:rsidRDefault="004D102A" w:rsidP="002354EE">
            <w:pP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4D102A" w:rsidRPr="008B772A" w:rsidTr="00801213">
        <w:trPr>
          <w:trHeight w:val="194"/>
        </w:trPr>
        <w:tc>
          <w:tcPr>
            <w:tcW w:w="5440" w:type="dxa"/>
            <w:gridSpan w:val="3"/>
          </w:tcPr>
          <w:p w:rsidR="004D102A" w:rsidRPr="008B772A" w:rsidRDefault="004D102A" w:rsidP="00801213">
            <w:pPr>
              <w:jc w:val="right"/>
              <w:rPr>
                <w:rFonts w:asciiTheme="minorHAnsi" w:hAnsiTheme="minorHAnsi" w:cstheme="minorHAnsi"/>
                <w:b/>
                <w:color w:val="002060"/>
                <w:sz w:val="20"/>
                <w:szCs w:val="20"/>
              </w:rPr>
            </w:pPr>
          </w:p>
        </w:tc>
        <w:tc>
          <w:tcPr>
            <w:tcW w:w="1552" w:type="dxa"/>
            <w:gridSpan w:val="2"/>
          </w:tcPr>
          <w:p w:rsidR="004D102A" w:rsidRPr="008B772A" w:rsidRDefault="004D102A" w:rsidP="00801213">
            <w:pPr>
              <w:jc w:val="right"/>
              <w:rPr>
                <w:rFonts w:asciiTheme="minorHAnsi" w:hAnsiTheme="minorHAnsi" w:cstheme="minorHAnsi"/>
                <w:color w:val="002060"/>
                <w:sz w:val="20"/>
                <w:szCs w:val="20"/>
              </w:rPr>
            </w:pPr>
          </w:p>
        </w:tc>
        <w:tc>
          <w:tcPr>
            <w:tcW w:w="1622" w:type="dxa"/>
          </w:tcPr>
          <w:p w:rsidR="004D102A" w:rsidRPr="008B772A" w:rsidRDefault="004D102A" w:rsidP="00801213">
            <w:pPr>
              <w:rPr>
                <w:rFonts w:asciiTheme="minorHAnsi" w:hAnsiTheme="minorHAnsi" w:cstheme="minorHAnsi"/>
                <w:color w:val="002060"/>
                <w:sz w:val="20"/>
                <w:szCs w:val="20"/>
              </w:rPr>
            </w:pPr>
          </w:p>
        </w:tc>
      </w:tr>
      <w:tr w:rsidR="004D102A" w:rsidRPr="008B772A" w:rsidTr="00801213">
        <w:trPr>
          <w:trHeight w:val="194"/>
        </w:trPr>
        <w:tc>
          <w:tcPr>
            <w:tcW w:w="5440" w:type="dxa"/>
            <w:gridSpan w:val="3"/>
          </w:tcPr>
          <w:p w:rsidR="004D102A" w:rsidRPr="008B772A" w:rsidRDefault="004D102A" w:rsidP="00801213">
            <w:pPr>
              <w:rPr>
                <w:rFonts w:asciiTheme="minorHAnsi" w:hAnsiTheme="minorHAnsi" w:cstheme="minorHAnsi"/>
                <w:b/>
                <w:color w:val="002060"/>
                <w:sz w:val="20"/>
                <w:szCs w:val="20"/>
              </w:rPr>
            </w:pPr>
          </w:p>
        </w:tc>
        <w:tc>
          <w:tcPr>
            <w:tcW w:w="1552" w:type="dxa"/>
            <w:gridSpan w:val="2"/>
          </w:tcPr>
          <w:p w:rsidR="004D102A" w:rsidRPr="008B772A" w:rsidRDefault="004D102A" w:rsidP="00801213">
            <w:pPr>
              <w:jc w:val="right"/>
              <w:rPr>
                <w:rFonts w:asciiTheme="minorHAnsi" w:hAnsiTheme="minorHAnsi" w:cstheme="minorHAnsi"/>
                <w:color w:val="002060"/>
                <w:sz w:val="20"/>
                <w:szCs w:val="20"/>
              </w:rPr>
            </w:pPr>
          </w:p>
        </w:tc>
        <w:tc>
          <w:tcPr>
            <w:tcW w:w="1622" w:type="dxa"/>
          </w:tcPr>
          <w:p w:rsidR="004D102A" w:rsidRPr="008B772A" w:rsidRDefault="004D102A" w:rsidP="00801213">
            <w:pPr>
              <w:rPr>
                <w:rFonts w:asciiTheme="minorHAnsi" w:hAnsiTheme="minorHAnsi" w:cstheme="minorHAnsi"/>
                <w:color w:val="002060"/>
                <w:sz w:val="20"/>
                <w:szCs w:val="20"/>
              </w:rPr>
            </w:pPr>
          </w:p>
        </w:tc>
      </w:tr>
      <w:tr w:rsidR="004D102A" w:rsidRPr="00BD4508" w:rsidTr="00801213">
        <w:trPr>
          <w:trHeight w:val="194"/>
        </w:trPr>
        <w:tc>
          <w:tcPr>
            <w:tcW w:w="5440" w:type="dxa"/>
            <w:gridSpan w:val="3"/>
            <w:shd w:val="clear" w:color="auto" w:fill="DDD9C3"/>
          </w:tcPr>
          <w:p w:rsidR="004D102A" w:rsidRPr="008B772A" w:rsidRDefault="004D102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2" w:type="dxa"/>
            <w:gridSpan w:val="2"/>
          </w:tcPr>
          <w:p w:rsidR="004D102A" w:rsidRPr="008B772A" w:rsidRDefault="004D102A" w:rsidP="00801213">
            <w:pPr>
              <w:jc w:val="right"/>
              <w:rPr>
                <w:rFonts w:asciiTheme="minorHAnsi" w:hAnsiTheme="minorHAnsi" w:cstheme="minorHAnsi"/>
                <w:color w:val="002060"/>
                <w:sz w:val="20"/>
                <w:szCs w:val="20"/>
                <w:lang w:val="el-GR"/>
              </w:rPr>
            </w:pPr>
          </w:p>
        </w:tc>
        <w:tc>
          <w:tcPr>
            <w:tcW w:w="1622" w:type="dxa"/>
          </w:tcPr>
          <w:p w:rsidR="004D102A" w:rsidRPr="008B772A" w:rsidRDefault="004D102A" w:rsidP="00801213">
            <w:pPr>
              <w:rPr>
                <w:rFonts w:asciiTheme="minorHAnsi" w:hAnsiTheme="minorHAnsi" w:cstheme="minorHAnsi"/>
                <w:color w:val="002060"/>
                <w:sz w:val="20"/>
                <w:szCs w:val="20"/>
                <w:lang w:val="el-GR"/>
              </w:rPr>
            </w:pPr>
          </w:p>
        </w:tc>
      </w:tr>
      <w:tr w:rsidR="004D102A" w:rsidRPr="008B772A" w:rsidTr="00801213">
        <w:trPr>
          <w:trHeight w:val="599"/>
        </w:trPr>
        <w:tc>
          <w:tcPr>
            <w:tcW w:w="3009" w:type="dxa"/>
            <w:shd w:val="clear" w:color="auto" w:fill="DDD9C3"/>
          </w:tcPr>
          <w:p w:rsidR="004D102A" w:rsidRPr="008B772A" w:rsidRDefault="004D102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05" w:type="dxa"/>
            <w:gridSpan w:val="5"/>
          </w:tcPr>
          <w:p w:rsidR="004D102A" w:rsidRPr="008B772A" w:rsidRDefault="00DD1ABE"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4D102A" w:rsidRPr="008B772A" w:rsidTr="00801213">
        <w:tc>
          <w:tcPr>
            <w:tcW w:w="3009" w:type="dxa"/>
            <w:shd w:val="clear" w:color="auto" w:fill="DDD9C3"/>
          </w:tcPr>
          <w:p w:rsidR="004D102A" w:rsidRPr="008B772A" w:rsidRDefault="004D102A" w:rsidP="00DD1ABE">
            <w:pPr>
              <w:jc w:val="right"/>
              <w:rPr>
                <w:rFonts w:asciiTheme="minorHAnsi" w:hAnsiTheme="minorHAnsi" w:cstheme="minorHAnsi"/>
                <w:b/>
                <w:sz w:val="20"/>
                <w:szCs w:val="20"/>
                <w:lang w:val="el-GR"/>
              </w:rPr>
            </w:pPr>
            <w:r w:rsidRPr="008B772A">
              <w:rPr>
                <w:rFonts w:asciiTheme="minorHAnsi" w:hAnsiTheme="minorHAnsi" w:cstheme="minorHAnsi"/>
                <w:b/>
                <w:sz w:val="20"/>
                <w:szCs w:val="20"/>
              </w:rPr>
              <w:t>ΠΡΟΑΠΑΙΤΟΥΜΕΝΑ ΜΑΘΗΜΑΤΑ:</w:t>
            </w:r>
          </w:p>
        </w:tc>
        <w:tc>
          <w:tcPr>
            <w:tcW w:w="5605" w:type="dxa"/>
            <w:gridSpan w:val="5"/>
          </w:tcPr>
          <w:p w:rsidR="004D102A" w:rsidRPr="008B772A" w:rsidRDefault="004D102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605" w:type="dxa"/>
            <w:gridSpan w:val="5"/>
          </w:tcPr>
          <w:p w:rsidR="004D102A" w:rsidRPr="008B772A" w:rsidRDefault="004D102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ΕΛΛΗΝΙΚΗ</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05" w:type="dxa"/>
            <w:gridSpan w:val="5"/>
          </w:tcPr>
          <w:p w:rsidR="004D102A" w:rsidRPr="008B772A" w:rsidRDefault="004D102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4D102A" w:rsidRPr="008B772A" w:rsidTr="00801213">
        <w:tc>
          <w:tcPr>
            <w:tcW w:w="3009" w:type="dxa"/>
            <w:shd w:val="clear" w:color="auto" w:fill="DDD9C3"/>
          </w:tcPr>
          <w:p w:rsidR="004D102A" w:rsidRPr="008B772A" w:rsidRDefault="004D102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605" w:type="dxa"/>
            <w:gridSpan w:val="5"/>
          </w:tcPr>
          <w:p w:rsidR="004D102A" w:rsidRPr="008B772A" w:rsidRDefault="004D102A" w:rsidP="00801213">
            <w:pPr>
              <w:rPr>
                <w:rFonts w:asciiTheme="minorHAnsi" w:eastAsia="Calibri" w:hAnsiTheme="minorHAnsi" w:cstheme="minorHAnsi"/>
                <w:color w:val="002060"/>
                <w:sz w:val="20"/>
                <w:szCs w:val="20"/>
                <w:highlight w:val="yellow"/>
                <w:lang w:val="en-GB"/>
              </w:rPr>
            </w:pPr>
          </w:p>
        </w:tc>
      </w:tr>
    </w:tbl>
    <w:p w:rsidR="004D102A" w:rsidRPr="008B772A" w:rsidRDefault="004D102A" w:rsidP="001E747E">
      <w:pPr>
        <w:widowControl w:val="0"/>
        <w:numPr>
          <w:ilvl w:val="0"/>
          <w:numId w:val="6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678"/>
      </w:tblGrid>
      <w:tr w:rsidR="004D102A" w:rsidRPr="008B772A" w:rsidTr="00801213">
        <w:tc>
          <w:tcPr>
            <w:tcW w:w="8642" w:type="dxa"/>
            <w:gridSpan w:val="2"/>
            <w:tcBorders>
              <w:bottom w:val="nil"/>
            </w:tcBorders>
            <w:shd w:val="clear" w:color="auto" w:fill="DDD9C3"/>
          </w:tcPr>
          <w:p w:rsidR="004D102A" w:rsidRPr="008B772A" w:rsidRDefault="004D102A"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4D102A" w:rsidRPr="00BD4508" w:rsidTr="00801213">
        <w:tc>
          <w:tcPr>
            <w:tcW w:w="8642" w:type="dxa"/>
            <w:gridSpan w:val="2"/>
            <w:tcBorders>
              <w:top w:val="nil"/>
            </w:tcBorders>
            <w:shd w:val="clear" w:color="auto" w:fill="DDD9C3"/>
          </w:tcPr>
          <w:p w:rsidR="004D102A" w:rsidRPr="008B772A" w:rsidRDefault="004D102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4D102A" w:rsidRPr="008B772A" w:rsidRDefault="004D102A"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4D102A" w:rsidRPr="008B772A" w:rsidRDefault="004D102A" w:rsidP="004D102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4D102A" w:rsidRPr="008B772A" w:rsidRDefault="004D102A" w:rsidP="004D102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4D102A" w:rsidRPr="008B772A" w:rsidRDefault="004D102A"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4D102A" w:rsidRPr="008B772A" w:rsidRDefault="004D102A" w:rsidP="004D102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4D102A" w:rsidRPr="00BD4508" w:rsidTr="00801213">
        <w:tc>
          <w:tcPr>
            <w:tcW w:w="8642" w:type="dxa"/>
            <w:gridSpan w:val="2"/>
          </w:tcPr>
          <w:p w:rsidR="004D102A" w:rsidRPr="008B772A" w:rsidRDefault="004D102A" w:rsidP="00DD1ABE">
            <w:pPr>
              <w:widowControl w:val="0"/>
              <w:autoSpaceDE w:val="0"/>
              <w:autoSpaceDN w:val="0"/>
              <w:adjustRightInd w:val="0"/>
              <w:spacing w:after="60"/>
              <w:ind w:left="1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w:t>
            </w:r>
          </w:p>
          <w:p w:rsidR="004D102A" w:rsidRPr="008B772A" w:rsidRDefault="004D102A" w:rsidP="001E747E">
            <w:pPr>
              <w:pStyle w:val="a5"/>
              <w:numPr>
                <w:ilvl w:val="0"/>
                <w:numId w:val="63"/>
              </w:numPr>
              <w:spacing w:after="0"/>
              <w:ind w:left="592" w:hanging="425"/>
              <w:jc w:val="both"/>
              <w:rPr>
                <w:rFonts w:asciiTheme="minorHAnsi" w:eastAsia="Calibri" w:hAnsiTheme="minorHAnsi" w:cstheme="minorHAnsi"/>
                <w:color w:val="002060"/>
              </w:rPr>
            </w:pPr>
            <w:r w:rsidRPr="008B772A">
              <w:rPr>
                <w:rFonts w:asciiTheme="minorHAnsi" w:eastAsia="Calibri" w:hAnsiTheme="minorHAnsi" w:cstheme="minorHAnsi"/>
                <w:color w:val="002060"/>
              </w:rPr>
              <w:t xml:space="preserve">Προσδιορίζει την οικονομική θέση της επιχείρησης και επιπλέον την δυναμική της με βάση το οικονομικό αποτέλεσμα της κλειόμενης χρήσης. </w:t>
            </w:r>
          </w:p>
          <w:p w:rsidR="004D102A" w:rsidRPr="008B772A" w:rsidRDefault="004D102A" w:rsidP="001E747E">
            <w:pPr>
              <w:pStyle w:val="a5"/>
              <w:numPr>
                <w:ilvl w:val="0"/>
                <w:numId w:val="63"/>
              </w:numPr>
              <w:spacing w:after="0"/>
              <w:ind w:left="592" w:hanging="425"/>
              <w:jc w:val="both"/>
              <w:rPr>
                <w:rFonts w:asciiTheme="minorHAnsi" w:hAnsiTheme="minorHAnsi" w:cstheme="minorHAnsi"/>
                <w:color w:val="002060"/>
              </w:rPr>
            </w:pPr>
            <w:r w:rsidRPr="008B772A">
              <w:rPr>
                <w:rFonts w:asciiTheme="minorHAnsi" w:eastAsia="Calibri" w:hAnsiTheme="minorHAnsi" w:cstheme="minorHAnsi"/>
                <w:color w:val="002060"/>
              </w:rPr>
              <w:t>Να δίνει βαρύνουσα σημασία στις εργασίες τέλους χρήσης με την εναρμόνιση τους με τον ΚΦΕ (Ν.4172/2013), τα Ε.Λ.Π (Ν.4308/14) και τον ισχύοντα για κάθε μορφής εταιρίας Εμπορικό Νόμο</w:t>
            </w:r>
          </w:p>
          <w:p w:rsidR="004D102A" w:rsidRPr="008B772A" w:rsidRDefault="004D102A" w:rsidP="001E747E">
            <w:pPr>
              <w:pStyle w:val="a5"/>
              <w:numPr>
                <w:ilvl w:val="0"/>
                <w:numId w:val="63"/>
              </w:numPr>
              <w:spacing w:after="0"/>
              <w:ind w:left="592" w:hanging="425"/>
              <w:jc w:val="both"/>
              <w:rPr>
                <w:rFonts w:asciiTheme="minorHAnsi" w:hAnsiTheme="minorHAnsi" w:cstheme="minorHAnsi"/>
                <w:color w:val="002060"/>
              </w:rPr>
            </w:pPr>
            <w:r w:rsidRPr="008B772A">
              <w:rPr>
                <w:rFonts w:asciiTheme="minorHAnsi" w:hAnsiTheme="minorHAnsi" w:cstheme="minorHAnsi"/>
                <w:color w:val="002060"/>
              </w:rPr>
              <w:t>αποκομίσει γνώσεις και δεξιότητες οι  οποίες δεν μπορούν να αποκτηθούν αποκλειστικά και μόνο με τη μελέτη του διδακτικού υλικού.</w:t>
            </w:r>
          </w:p>
          <w:p w:rsidR="004D102A" w:rsidRPr="008B772A" w:rsidRDefault="004D102A" w:rsidP="001E747E">
            <w:pPr>
              <w:pStyle w:val="a5"/>
              <w:numPr>
                <w:ilvl w:val="0"/>
                <w:numId w:val="63"/>
              </w:numPr>
              <w:spacing w:after="0"/>
              <w:ind w:left="592" w:hanging="425"/>
              <w:jc w:val="both"/>
              <w:rPr>
                <w:rFonts w:asciiTheme="minorHAnsi" w:hAnsiTheme="minorHAnsi" w:cstheme="minorHAnsi"/>
                <w:color w:val="002060"/>
              </w:rPr>
            </w:pPr>
            <w:r w:rsidRPr="008B772A">
              <w:rPr>
                <w:rFonts w:asciiTheme="minorHAnsi" w:hAnsiTheme="minorHAnsi" w:cstheme="minorHAnsi"/>
                <w:color w:val="002060"/>
              </w:rPr>
              <w:t xml:space="preserve"> Τέτοιες γνώσεις αφορούν την καθημερινή πρακτική όπως αυτή βιώνεται με τη συνδρομή επίκαιρων παραδειγμάτων από το επιχειρησιακό γίγνεσθαι.</w:t>
            </w:r>
          </w:p>
          <w:p w:rsidR="004D102A" w:rsidRPr="008B772A" w:rsidRDefault="004D102A" w:rsidP="001E747E">
            <w:pPr>
              <w:pStyle w:val="a5"/>
              <w:numPr>
                <w:ilvl w:val="0"/>
                <w:numId w:val="63"/>
              </w:numPr>
              <w:spacing w:after="0"/>
              <w:ind w:left="592" w:hanging="425"/>
              <w:jc w:val="both"/>
              <w:rPr>
                <w:rFonts w:asciiTheme="minorHAnsi" w:hAnsiTheme="minorHAnsi" w:cstheme="minorHAnsi"/>
                <w:color w:val="002060"/>
              </w:rPr>
            </w:pPr>
            <w:r w:rsidRPr="008B772A">
              <w:rPr>
                <w:rFonts w:asciiTheme="minorHAnsi" w:hAnsiTheme="minorHAnsi" w:cstheme="minorHAnsi"/>
                <w:color w:val="002060"/>
              </w:rPr>
              <w:t xml:space="preserve"> Επίσης, ο συμμετέχων στην εκπαιδευτική διαδικασία αναμένεται να αποκτήσει την ικανότητα κριτικής σκέψης</w:t>
            </w:r>
          </w:p>
        </w:tc>
      </w:tr>
      <w:tr w:rsidR="004D102A" w:rsidRPr="008B772A" w:rsidTr="00801213">
        <w:tblPrEx>
          <w:tblLook w:val="0000"/>
        </w:tblPrEx>
        <w:tc>
          <w:tcPr>
            <w:tcW w:w="8642" w:type="dxa"/>
            <w:gridSpan w:val="2"/>
            <w:tcBorders>
              <w:bottom w:val="nil"/>
            </w:tcBorders>
            <w:shd w:val="clear" w:color="auto" w:fill="DDD9C3"/>
          </w:tcPr>
          <w:p w:rsidR="004D102A" w:rsidRPr="008B772A" w:rsidRDefault="004D102A"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4D102A" w:rsidRPr="00BD4508" w:rsidTr="00801213">
        <w:tc>
          <w:tcPr>
            <w:tcW w:w="8642" w:type="dxa"/>
            <w:gridSpan w:val="2"/>
            <w:tcBorders>
              <w:top w:val="nil"/>
              <w:bottom w:val="nil"/>
            </w:tcBorders>
            <w:shd w:val="clear" w:color="auto" w:fill="DDD9C3"/>
          </w:tcPr>
          <w:p w:rsidR="004D102A" w:rsidRPr="008B772A" w:rsidRDefault="004D102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4D102A" w:rsidRPr="006765F4" w:rsidTr="00801213">
        <w:tblPrEx>
          <w:tblLook w:val="0000"/>
        </w:tblPrEx>
        <w:tc>
          <w:tcPr>
            <w:tcW w:w="3964" w:type="dxa"/>
            <w:tcBorders>
              <w:top w:val="nil"/>
              <w:bottom w:val="single" w:sz="4" w:space="0" w:color="auto"/>
              <w:right w:val="nil"/>
            </w:tcBorders>
            <w:shd w:val="clear" w:color="auto" w:fill="DDD9C3"/>
          </w:tcPr>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678" w:type="dxa"/>
            <w:tcBorders>
              <w:top w:val="nil"/>
              <w:left w:val="nil"/>
              <w:bottom w:val="single" w:sz="4" w:space="0" w:color="auto"/>
            </w:tcBorders>
            <w:shd w:val="clear" w:color="auto" w:fill="DDD9C3"/>
          </w:tcPr>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4D102A" w:rsidRPr="008B772A" w:rsidRDefault="004D102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4D102A" w:rsidRPr="006765F4" w:rsidTr="00801213">
        <w:tc>
          <w:tcPr>
            <w:tcW w:w="8642" w:type="dxa"/>
            <w:gridSpan w:val="2"/>
            <w:tcBorders>
              <w:bottom w:val="single" w:sz="4" w:space="0" w:color="auto"/>
            </w:tcBorders>
          </w:tcPr>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Αναζήτηση, ανάλυση και σύνθεση δεδομένων και πληροφοριών, με τη χρήση και των απαραίτητων τεχνολογιών </w:t>
            </w:r>
          </w:p>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Προσαρμογή σε νέες καταστάσεις </w:t>
            </w:r>
          </w:p>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Λήψη αποφάσεων </w:t>
            </w:r>
          </w:p>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Αυτόνομη εργασία </w:t>
            </w:r>
          </w:p>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Ομαδική εργασία </w:t>
            </w:r>
          </w:p>
          <w:p w:rsidR="004D102A" w:rsidRPr="008B772A" w:rsidRDefault="004D102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Εργασία σε διεθνές περιβάλλον</w:t>
            </w:r>
          </w:p>
          <w:p w:rsidR="004D102A" w:rsidRPr="008B772A" w:rsidRDefault="004D102A" w:rsidP="001E747E">
            <w:pPr>
              <w:widowControl w:val="0"/>
              <w:numPr>
                <w:ilvl w:val="0"/>
                <w:numId w:val="49"/>
              </w:numPr>
              <w:autoSpaceDE w:val="0"/>
              <w:autoSpaceDN w:val="0"/>
              <w:adjustRightInd w:val="0"/>
              <w:ind w:left="450" w:hanging="283"/>
              <w:contextualSpacing/>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Προαγωγή της ελεύθερης, δημιουργικής και επαγωγικής σκέψης</w:t>
            </w:r>
          </w:p>
        </w:tc>
      </w:tr>
    </w:tbl>
    <w:p w:rsidR="004D102A" w:rsidRPr="008B772A" w:rsidRDefault="004D102A" w:rsidP="001E747E">
      <w:pPr>
        <w:widowControl w:val="0"/>
        <w:numPr>
          <w:ilvl w:val="0"/>
          <w:numId w:val="6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4D102A" w:rsidRPr="006765F4" w:rsidTr="00801213">
        <w:tc>
          <w:tcPr>
            <w:tcW w:w="8642" w:type="dxa"/>
          </w:tcPr>
          <w:p w:rsidR="004D102A" w:rsidRPr="008B772A" w:rsidRDefault="004D102A" w:rsidP="001E747E">
            <w:pPr>
              <w:pStyle w:val="a5"/>
              <w:numPr>
                <w:ilvl w:val="0"/>
                <w:numId w:val="68"/>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Επιμέτρηση αποθεμάτων</w:t>
            </w:r>
          </w:p>
          <w:p w:rsidR="004D102A" w:rsidRPr="008B772A" w:rsidRDefault="004D102A" w:rsidP="001E747E">
            <w:pPr>
              <w:pStyle w:val="a5"/>
              <w:numPr>
                <w:ilvl w:val="0"/>
                <w:numId w:val="68"/>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Αποτίμηση παγίων στοιχείων -Αποσβέσεις</w:t>
            </w:r>
          </w:p>
          <w:p w:rsidR="004D102A" w:rsidRPr="008B772A" w:rsidRDefault="004D102A" w:rsidP="001E747E">
            <w:pPr>
              <w:pStyle w:val="a5"/>
              <w:numPr>
                <w:ilvl w:val="0"/>
                <w:numId w:val="68"/>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Έλεγχος-τακτοποίηση λογαριασμών Ενεργητικού-Παθητικού</w:t>
            </w:r>
          </w:p>
          <w:p w:rsidR="004D102A" w:rsidRPr="008B772A" w:rsidRDefault="004D102A" w:rsidP="001E747E">
            <w:pPr>
              <w:pStyle w:val="a5"/>
              <w:numPr>
                <w:ilvl w:val="0"/>
                <w:numId w:val="68"/>
              </w:numPr>
              <w:spacing w:after="1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Στοιχεία καθαράς  θέσης και αποτελεσμάτων</w:t>
            </w:r>
          </w:p>
          <w:p w:rsidR="004D102A" w:rsidRPr="008B772A" w:rsidRDefault="004D102A" w:rsidP="001E747E">
            <w:pPr>
              <w:pStyle w:val="a5"/>
              <w:numPr>
                <w:ilvl w:val="0"/>
                <w:numId w:val="68"/>
              </w:numPr>
              <w:spacing w:after="160"/>
              <w:ind w:left="450" w:hanging="283"/>
              <w:rPr>
                <w:rFonts w:asciiTheme="minorHAnsi" w:hAnsiTheme="minorHAnsi" w:cstheme="minorHAnsi"/>
                <w:color w:val="002060"/>
              </w:rPr>
            </w:pPr>
            <w:r w:rsidRPr="008B772A">
              <w:rPr>
                <w:rFonts w:asciiTheme="minorHAnsi" w:eastAsia="Calibri" w:hAnsiTheme="minorHAnsi" w:cstheme="minorHAnsi"/>
                <w:color w:val="002060"/>
              </w:rPr>
              <w:t>Προσδιορισμος αποτελεσμάτων -Διάθεση κερδών-Οικονομικές Καταστάσεις</w:t>
            </w:r>
          </w:p>
        </w:tc>
      </w:tr>
    </w:tbl>
    <w:p w:rsidR="004D102A" w:rsidRPr="008B772A" w:rsidRDefault="004D102A" w:rsidP="001E747E">
      <w:pPr>
        <w:widowControl w:val="0"/>
        <w:numPr>
          <w:ilvl w:val="0"/>
          <w:numId w:val="6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5"/>
        <w:gridCol w:w="5367"/>
      </w:tblGrid>
      <w:tr w:rsidR="004D102A" w:rsidRPr="008B772A" w:rsidTr="00801213">
        <w:tc>
          <w:tcPr>
            <w:tcW w:w="3306" w:type="dxa"/>
            <w:shd w:val="clear" w:color="auto" w:fill="DDD9C3"/>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4D102A" w:rsidRPr="008B772A" w:rsidRDefault="004D102A" w:rsidP="00801213">
            <w:pPr>
              <w:rPr>
                <w:rFonts w:asciiTheme="minorHAnsi" w:eastAsia="Calibri" w:hAnsiTheme="minorHAnsi" w:cstheme="minorHAnsi"/>
                <w:iCs/>
                <w:color w:val="244061"/>
              </w:rPr>
            </w:pPr>
            <w:r w:rsidRPr="008B772A">
              <w:rPr>
                <w:rFonts w:asciiTheme="minorHAnsi" w:hAnsiTheme="minorHAnsi" w:cstheme="minorHAnsi"/>
                <w:color w:val="244061"/>
                <w:sz w:val="22"/>
                <w:szCs w:val="22"/>
                <w:lang w:val="el-GR"/>
              </w:rPr>
              <w:t>Πρόσωπο με πρόσωπο</w:t>
            </w:r>
          </w:p>
        </w:tc>
      </w:tr>
      <w:tr w:rsidR="004D102A" w:rsidRPr="008B772A" w:rsidTr="00801213">
        <w:tc>
          <w:tcPr>
            <w:tcW w:w="3306" w:type="dxa"/>
            <w:shd w:val="clear" w:color="auto" w:fill="DDD9C3"/>
          </w:tcPr>
          <w:p w:rsidR="004D102A" w:rsidRPr="008B772A" w:rsidRDefault="004D102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4D102A" w:rsidRPr="008B772A" w:rsidRDefault="004D102A"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4D102A" w:rsidRPr="008B772A" w:rsidRDefault="004D102A" w:rsidP="00447D86">
            <w:pPr>
              <w:ind w:left="303" w:hanging="303"/>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ψηφιακές διαφάνειες</w:t>
            </w:r>
          </w:p>
          <w:p w:rsidR="004D102A" w:rsidRPr="008B772A" w:rsidRDefault="004D102A" w:rsidP="00447D86">
            <w:pPr>
              <w:ind w:left="303" w:hanging="303"/>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e-class</w:t>
            </w:r>
          </w:p>
        </w:tc>
      </w:tr>
      <w:tr w:rsidR="004D102A" w:rsidRPr="008B772A" w:rsidTr="00801213">
        <w:tc>
          <w:tcPr>
            <w:tcW w:w="3306" w:type="dxa"/>
            <w:shd w:val="clear" w:color="auto" w:fill="DDD9C3"/>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5141" w:type="dxa"/>
              <w:tblLook w:val="04A0"/>
            </w:tblPr>
            <w:tblGrid>
              <w:gridCol w:w="2673"/>
              <w:gridCol w:w="2468"/>
            </w:tblGrid>
            <w:tr w:rsidR="004D102A" w:rsidRPr="008B772A" w:rsidTr="00286A1B">
              <w:tc>
                <w:tcPr>
                  <w:tcW w:w="2673" w:type="dxa"/>
                  <w:shd w:val="clear" w:color="auto" w:fill="DDD9C3"/>
                  <w:vAlign w:val="center"/>
                </w:tcPr>
                <w:p w:rsidR="004D102A" w:rsidRPr="008B772A" w:rsidRDefault="004D102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4D102A" w:rsidRPr="008B772A" w:rsidRDefault="004D102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4D102A" w:rsidRPr="008B772A" w:rsidTr="00286A1B">
              <w:tc>
                <w:tcPr>
                  <w:tcW w:w="2673" w:type="dxa"/>
                </w:tcPr>
                <w:p w:rsidR="004D102A" w:rsidRPr="008B772A" w:rsidRDefault="004D102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4D102A" w:rsidRPr="008B772A" w:rsidRDefault="004D102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 39</w:t>
                  </w: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Εργασία</w:t>
                  </w:r>
                </w:p>
              </w:tc>
              <w:tc>
                <w:tcPr>
                  <w:tcW w:w="2468" w:type="dxa"/>
                  <w:vAlign w:val="center"/>
                </w:tcPr>
                <w:p w:rsidR="004D102A" w:rsidRPr="008B772A" w:rsidRDefault="004D102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30</w:t>
                  </w: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4D102A" w:rsidRPr="008B772A" w:rsidRDefault="004D102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53</w:t>
                  </w: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4D102A" w:rsidRPr="008B772A" w:rsidRDefault="004D102A" w:rsidP="0080121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p>
              </w:tc>
              <w:tc>
                <w:tcPr>
                  <w:tcW w:w="2468" w:type="dxa"/>
                  <w:vAlign w:val="center"/>
                </w:tcPr>
                <w:p w:rsidR="004D102A" w:rsidRPr="008B772A" w:rsidRDefault="004D102A" w:rsidP="00801213">
                  <w:pPr>
                    <w:jc w:val="center"/>
                    <w:rPr>
                      <w:rFonts w:asciiTheme="minorHAnsi" w:hAnsiTheme="minorHAnsi" w:cstheme="minorHAnsi"/>
                      <w:color w:val="244061"/>
                      <w:sz w:val="22"/>
                      <w:szCs w:val="22"/>
                    </w:rPr>
                  </w:pP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p>
              </w:tc>
              <w:tc>
                <w:tcPr>
                  <w:tcW w:w="2468" w:type="dxa"/>
                  <w:vAlign w:val="center"/>
                </w:tcPr>
                <w:p w:rsidR="004D102A" w:rsidRPr="008B772A" w:rsidRDefault="004D102A" w:rsidP="00801213">
                  <w:pPr>
                    <w:jc w:val="center"/>
                    <w:rPr>
                      <w:rFonts w:asciiTheme="minorHAnsi" w:hAnsiTheme="minorHAnsi" w:cstheme="minorHAnsi"/>
                      <w:color w:val="244061"/>
                      <w:sz w:val="22"/>
                      <w:szCs w:val="22"/>
                    </w:rPr>
                  </w:pPr>
                </w:p>
              </w:tc>
            </w:tr>
            <w:tr w:rsidR="004D102A" w:rsidRPr="008B772A" w:rsidTr="00286A1B">
              <w:tc>
                <w:tcPr>
                  <w:tcW w:w="2673" w:type="dxa"/>
                  <w:shd w:val="clear" w:color="auto" w:fill="auto"/>
                </w:tcPr>
                <w:p w:rsidR="004D102A" w:rsidRPr="008B772A" w:rsidRDefault="004D102A" w:rsidP="00801213">
                  <w:pPr>
                    <w:rPr>
                      <w:rFonts w:asciiTheme="minorHAnsi" w:hAnsiTheme="minorHAnsi" w:cstheme="minorHAnsi"/>
                      <w:iCs/>
                      <w:color w:val="244061"/>
                      <w:sz w:val="22"/>
                      <w:szCs w:val="22"/>
                    </w:rPr>
                  </w:pPr>
                </w:p>
              </w:tc>
              <w:tc>
                <w:tcPr>
                  <w:tcW w:w="2468" w:type="dxa"/>
                  <w:vAlign w:val="center"/>
                </w:tcPr>
                <w:p w:rsidR="004D102A" w:rsidRPr="008B772A" w:rsidRDefault="004D102A" w:rsidP="00801213">
                  <w:pPr>
                    <w:jc w:val="center"/>
                    <w:rPr>
                      <w:rFonts w:asciiTheme="minorHAnsi" w:hAnsiTheme="minorHAnsi" w:cstheme="minorHAnsi"/>
                      <w:iCs/>
                      <w:color w:val="244061"/>
                      <w:sz w:val="22"/>
                      <w:szCs w:val="22"/>
                    </w:rPr>
                  </w:pPr>
                </w:p>
              </w:tc>
            </w:tr>
            <w:tr w:rsidR="004D102A" w:rsidRPr="008B772A" w:rsidTr="00286A1B">
              <w:tc>
                <w:tcPr>
                  <w:tcW w:w="2673" w:type="dxa"/>
                </w:tcPr>
                <w:p w:rsidR="004D102A" w:rsidRPr="008B772A" w:rsidRDefault="004D102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4D102A" w:rsidRPr="008B772A" w:rsidRDefault="004D102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125</w:t>
                  </w:r>
                </w:p>
              </w:tc>
            </w:tr>
          </w:tbl>
          <w:p w:rsidR="004D102A" w:rsidRPr="008B772A" w:rsidRDefault="004D102A" w:rsidP="00801213">
            <w:pPr>
              <w:rPr>
                <w:rFonts w:asciiTheme="minorHAnsi" w:hAnsiTheme="minorHAnsi" w:cstheme="minorHAnsi"/>
                <w:color w:val="244061"/>
              </w:rPr>
            </w:pPr>
          </w:p>
        </w:tc>
      </w:tr>
      <w:tr w:rsidR="004D102A" w:rsidRPr="006765F4" w:rsidTr="00801213">
        <w:tc>
          <w:tcPr>
            <w:tcW w:w="3306" w:type="dxa"/>
            <w:shd w:val="clear" w:color="auto" w:fill="DDD9C3"/>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tcPr>
          <w:p w:rsidR="004D102A" w:rsidRPr="008B772A" w:rsidRDefault="004D102A" w:rsidP="00801213">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p>
          <w:p w:rsidR="004D102A" w:rsidRPr="008B772A" w:rsidRDefault="004D102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4D102A" w:rsidRPr="008B772A" w:rsidRDefault="004D102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4D102A" w:rsidRPr="008B772A" w:rsidRDefault="004D102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4D102A" w:rsidRPr="008B772A" w:rsidRDefault="004D102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4D102A" w:rsidRPr="008B772A" w:rsidRDefault="004D102A" w:rsidP="00801213">
            <w:pPr>
              <w:rPr>
                <w:rFonts w:asciiTheme="minorHAnsi" w:hAnsiTheme="minorHAnsi" w:cstheme="minorHAnsi"/>
                <w:iCs/>
                <w:color w:val="002060"/>
                <w:lang w:val="el-GR"/>
              </w:rPr>
            </w:pPr>
          </w:p>
          <w:p w:rsidR="004D102A" w:rsidRPr="008B772A" w:rsidRDefault="004D102A" w:rsidP="00801213">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 (προαιρετική)</w:t>
            </w:r>
          </w:p>
          <w:p w:rsidR="004D102A" w:rsidRPr="008B772A" w:rsidRDefault="004D102A" w:rsidP="00801213">
            <w:pPr>
              <w:spacing w:before="60"/>
              <w:rPr>
                <w:rFonts w:asciiTheme="minorHAnsi" w:hAnsiTheme="minorHAnsi" w:cstheme="minorHAnsi"/>
                <w:iCs/>
                <w:color w:val="002060"/>
                <w:lang w:val="el-GR"/>
              </w:rPr>
            </w:pPr>
          </w:p>
        </w:tc>
      </w:tr>
    </w:tbl>
    <w:p w:rsidR="004D102A" w:rsidRPr="008B772A" w:rsidRDefault="004D102A" w:rsidP="001E747E">
      <w:pPr>
        <w:widowControl w:val="0"/>
        <w:numPr>
          <w:ilvl w:val="0"/>
          <w:numId w:val="67"/>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4D102A" w:rsidRPr="008B772A" w:rsidTr="00286A1B">
        <w:tc>
          <w:tcPr>
            <w:tcW w:w="8784" w:type="dxa"/>
          </w:tcPr>
          <w:p w:rsidR="004D102A" w:rsidRPr="008B772A" w:rsidRDefault="004D102A" w:rsidP="001E747E">
            <w:pPr>
              <w:pStyle w:val="a5"/>
              <w:numPr>
                <w:ilvl w:val="0"/>
                <w:numId w:val="17"/>
              </w:numPr>
              <w:spacing w:before="100" w:beforeAutospacing="1" w:after="100" w:afterAutospacing="1"/>
              <w:ind w:left="450" w:hanging="283"/>
              <w:jc w:val="both"/>
              <w:rPr>
                <w:rFonts w:asciiTheme="minorHAnsi" w:hAnsiTheme="minorHAnsi" w:cstheme="minorHAnsi"/>
                <w:color w:val="002060"/>
                <w:lang w:eastAsia="nl-NL"/>
              </w:rPr>
            </w:pPr>
            <w:bookmarkStart w:id="2" w:name="_Hlk172886770"/>
            <w:r w:rsidRPr="008B772A">
              <w:rPr>
                <w:rFonts w:asciiTheme="minorHAnsi" w:hAnsiTheme="minorHAnsi" w:cstheme="minorHAnsi"/>
                <w:color w:val="002060"/>
                <w:lang w:eastAsia="nl-NL"/>
              </w:rPr>
              <w:t>Αληφαντής Γεώργιος (2020). Λογιστικές εργασίες τέλους χρήσεως. Εκδόσεις Διπλογραφία. ISBN: 978-618-5198-37-4</w:t>
            </w:r>
          </w:p>
          <w:p w:rsidR="004D102A" w:rsidRPr="008B772A" w:rsidRDefault="004D102A" w:rsidP="001E747E">
            <w:pPr>
              <w:pStyle w:val="a5"/>
              <w:numPr>
                <w:ilvl w:val="0"/>
                <w:numId w:val="17"/>
              </w:numPr>
              <w:spacing w:before="100" w:beforeAutospacing="1" w:after="100" w:afterAutospacing="1"/>
              <w:ind w:left="450" w:hanging="283"/>
              <w:jc w:val="both"/>
              <w:rPr>
                <w:rFonts w:asciiTheme="minorHAnsi" w:hAnsiTheme="minorHAnsi" w:cstheme="minorHAnsi"/>
                <w:color w:val="002060"/>
                <w:lang w:eastAsia="nl-NL"/>
              </w:rPr>
            </w:pPr>
            <w:r w:rsidRPr="008B772A">
              <w:rPr>
                <w:rFonts w:asciiTheme="minorHAnsi" w:hAnsiTheme="minorHAnsi" w:cstheme="minorHAnsi"/>
                <w:color w:val="002060"/>
                <w:lang w:eastAsia="nl-NL"/>
              </w:rPr>
              <w:t xml:space="preserve">Συγγραφική ομάδα </w:t>
            </w:r>
            <w:r w:rsidR="00493AA2" w:rsidRPr="008B772A">
              <w:rPr>
                <w:rFonts w:asciiTheme="minorHAnsi" w:hAnsiTheme="minorHAnsi" w:cstheme="minorHAnsi"/>
                <w:color w:val="002060"/>
                <w:lang w:eastAsia="nl-NL"/>
              </w:rPr>
              <w:t xml:space="preserve">της </w:t>
            </w:r>
            <w:r w:rsidRPr="008B772A">
              <w:rPr>
                <w:rFonts w:asciiTheme="minorHAnsi" w:hAnsiTheme="minorHAnsi" w:cstheme="minorHAnsi"/>
                <w:color w:val="002060"/>
                <w:lang w:eastAsia="nl-NL"/>
              </w:rPr>
              <w:t>Astbooks  (2020) ,Εργασίες Τέλους Χρήσης. Εκδόσεις AST Books. ISBN:978-618-5312-63-3</w:t>
            </w:r>
            <w:bookmarkEnd w:id="2"/>
          </w:p>
          <w:p w:rsidR="004D102A" w:rsidRPr="008B772A" w:rsidRDefault="004D102A" w:rsidP="001E747E">
            <w:pPr>
              <w:pStyle w:val="a5"/>
              <w:numPr>
                <w:ilvl w:val="0"/>
                <w:numId w:val="17"/>
              </w:numPr>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Σημειώσεις Διδάσκοντα</w:t>
            </w:r>
            <w:r w:rsidRPr="008B772A">
              <w:rPr>
                <w:rStyle w:val="style5361"/>
                <w:rFonts w:asciiTheme="minorHAnsi" w:hAnsiTheme="minorHAnsi" w:cstheme="minorHAnsi"/>
                <w:bCs/>
                <w:color w:val="002060"/>
                <w:sz w:val="22"/>
                <w:szCs w:val="22"/>
              </w:rPr>
              <w:t>.</w:t>
            </w:r>
          </w:p>
          <w:p w:rsidR="004D102A" w:rsidRPr="008B772A" w:rsidRDefault="004D102A" w:rsidP="00801213">
            <w:pPr>
              <w:spacing w:after="60" w:line="276" w:lineRule="auto"/>
              <w:rPr>
                <w:rFonts w:asciiTheme="minorHAnsi" w:hAnsiTheme="minorHAnsi" w:cstheme="minorHAnsi"/>
                <w:i/>
                <w:color w:val="000000"/>
                <w:sz w:val="20"/>
                <w:szCs w:val="20"/>
                <w:lang w:val="en-GB"/>
              </w:rPr>
            </w:pPr>
            <w:r w:rsidRPr="008B772A">
              <w:rPr>
                <w:rFonts w:asciiTheme="minorHAnsi" w:hAnsiTheme="minorHAnsi" w:cstheme="minorHAnsi"/>
                <w:i/>
                <w:color w:val="000000"/>
                <w:sz w:val="20"/>
                <w:szCs w:val="20"/>
                <w:lang w:val="en-GB"/>
              </w:rPr>
              <w:t xml:space="preserve">- </w:t>
            </w:r>
            <w:r w:rsidRPr="008B772A">
              <w:rPr>
                <w:rFonts w:asciiTheme="minorHAnsi" w:hAnsiTheme="minorHAnsi" w:cstheme="minorHAnsi"/>
                <w:i/>
                <w:color w:val="000000"/>
                <w:sz w:val="20"/>
                <w:szCs w:val="20"/>
              </w:rPr>
              <w:t>Συναφή</w:t>
            </w:r>
            <w:r w:rsidRPr="008B772A">
              <w:rPr>
                <w:rFonts w:asciiTheme="minorHAnsi" w:hAnsiTheme="minorHAnsi" w:cstheme="minorHAnsi"/>
                <w:i/>
                <w:color w:val="000000"/>
                <w:sz w:val="20"/>
                <w:szCs w:val="20"/>
                <w:lang w:val="en-GB"/>
              </w:rPr>
              <w:t xml:space="preserve"> </w:t>
            </w:r>
            <w:r w:rsidRPr="008B772A">
              <w:rPr>
                <w:rFonts w:asciiTheme="minorHAnsi" w:hAnsiTheme="minorHAnsi" w:cstheme="minorHAnsi"/>
                <w:i/>
                <w:color w:val="000000"/>
                <w:sz w:val="20"/>
                <w:szCs w:val="20"/>
              </w:rPr>
              <w:t>επιστημονικά</w:t>
            </w:r>
            <w:r w:rsidRPr="008B772A">
              <w:rPr>
                <w:rFonts w:asciiTheme="minorHAnsi" w:hAnsiTheme="minorHAnsi" w:cstheme="minorHAnsi"/>
                <w:i/>
                <w:color w:val="000000"/>
                <w:sz w:val="20"/>
                <w:szCs w:val="20"/>
                <w:lang w:val="en-GB"/>
              </w:rPr>
              <w:t xml:space="preserve"> </w:t>
            </w:r>
            <w:r w:rsidRPr="008B772A">
              <w:rPr>
                <w:rFonts w:asciiTheme="minorHAnsi" w:hAnsiTheme="minorHAnsi" w:cstheme="minorHAnsi"/>
                <w:i/>
                <w:color w:val="000000"/>
                <w:sz w:val="20"/>
                <w:szCs w:val="20"/>
              </w:rPr>
              <w:t>περιοδικά</w:t>
            </w:r>
            <w:r w:rsidRPr="008B772A">
              <w:rPr>
                <w:rFonts w:asciiTheme="minorHAnsi" w:hAnsiTheme="minorHAnsi" w:cstheme="minorHAnsi"/>
                <w:i/>
                <w:color w:val="000000"/>
                <w:sz w:val="20"/>
                <w:szCs w:val="20"/>
                <w:lang w:val="en-GB"/>
              </w:rPr>
              <w:t>:</w:t>
            </w:r>
          </w:p>
          <w:p w:rsidR="004D102A" w:rsidRPr="008B772A" w:rsidRDefault="004D102A" w:rsidP="001E747E">
            <w:pPr>
              <w:pStyle w:val="a5"/>
              <w:numPr>
                <w:ilvl w:val="0"/>
                <w:numId w:val="17"/>
              </w:numPr>
              <w:spacing w:after="60"/>
              <w:ind w:left="450" w:hanging="283"/>
              <w:jc w:val="both"/>
              <w:rPr>
                <w:rFonts w:asciiTheme="minorHAnsi" w:eastAsia="Calibri" w:hAnsiTheme="minorHAnsi" w:cstheme="minorHAnsi"/>
                <w:color w:val="244061"/>
                <w:sz w:val="20"/>
                <w:szCs w:val="20"/>
              </w:rPr>
            </w:pPr>
            <w:r w:rsidRPr="008B772A">
              <w:rPr>
                <w:rFonts w:asciiTheme="minorHAnsi" w:hAnsiTheme="minorHAnsi" w:cstheme="minorHAnsi"/>
                <w:color w:val="002060"/>
              </w:rPr>
              <w:t>European Accountancy Review (EAA)</w:t>
            </w:r>
          </w:p>
        </w:tc>
      </w:tr>
    </w:tbl>
    <w:p w:rsidR="004D102A" w:rsidRPr="008B772A" w:rsidRDefault="004D102A" w:rsidP="004D102A">
      <w:pPr>
        <w:rPr>
          <w:rFonts w:asciiTheme="minorHAnsi" w:eastAsia="Calibri" w:hAnsiTheme="minorHAnsi" w:cstheme="minorHAnsi"/>
          <w:lang w:val="el-GR"/>
        </w:rPr>
      </w:pPr>
    </w:p>
    <w:p w:rsidR="00AA5305" w:rsidRPr="008B772A" w:rsidRDefault="00AA5305" w:rsidP="00FD6C4E">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528" w:type="dxa"/>
            <w:gridSpan w:val="4"/>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528" w:type="dxa"/>
            <w:gridSpan w:val="4"/>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ΛΟΓΙΣΤΙΚΗΣ ΚΑΙ ΧΡΗΜΑΤΟΟΙΚΟΝΟΜΙΚΗΣ</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528" w:type="dxa"/>
            <w:gridSpan w:val="4"/>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ΠΡΟΓΡΑΜΜΑ ΠΡΟΠΤΥΧΙΑΚΩΝ ΣΠΟΥΔΩΝ</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AA5305" w:rsidRPr="008B772A" w:rsidRDefault="00AA5305" w:rsidP="00FD6C4E">
            <w:pPr>
              <w:spacing w:before="20" w:after="20"/>
              <w:ind w:left="426" w:hanging="426"/>
              <w:rPr>
                <w:rFonts w:asciiTheme="minorHAnsi" w:hAnsiTheme="minorHAnsi" w:cstheme="minorHAnsi"/>
                <w:b/>
                <w:color w:val="244061"/>
                <w:sz w:val="20"/>
                <w:szCs w:val="20"/>
              </w:rPr>
            </w:pPr>
            <w:r w:rsidRPr="008B772A">
              <w:rPr>
                <w:rFonts w:asciiTheme="minorHAnsi" w:hAnsiTheme="minorHAnsi" w:cstheme="minorHAnsi"/>
                <w:b/>
                <w:color w:val="244061"/>
                <w:sz w:val="20"/>
                <w:szCs w:val="20"/>
              </w:rPr>
              <w:t>ΝΣΤ</w:t>
            </w:r>
            <w:r w:rsidR="004E63E7">
              <w:rPr>
                <w:rFonts w:asciiTheme="minorHAnsi" w:hAnsiTheme="minorHAnsi" w:cstheme="minorHAnsi"/>
                <w:b/>
                <w:color w:val="244061"/>
                <w:sz w:val="20"/>
                <w:szCs w:val="20"/>
              </w:rPr>
              <w:t>8</w:t>
            </w:r>
          </w:p>
        </w:tc>
        <w:tc>
          <w:tcPr>
            <w:tcW w:w="2117" w:type="dxa"/>
            <w:gridSpan w:val="2"/>
            <w:shd w:val="clear" w:color="auto" w:fill="DDD9C3"/>
            <w:vAlign w:val="center"/>
          </w:tcPr>
          <w:p w:rsidR="00AA5305" w:rsidRPr="008B772A" w:rsidRDefault="00AA5305"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19" w:type="dxa"/>
          </w:tcPr>
          <w:p w:rsidR="00AA5305" w:rsidRPr="008B772A" w:rsidRDefault="00AA5305" w:rsidP="00FD6C4E">
            <w:pPr>
              <w:spacing w:before="20" w:after="20"/>
              <w:ind w:left="426" w:hanging="426"/>
              <w:rPr>
                <w:rFonts w:asciiTheme="minorHAnsi" w:hAnsiTheme="minorHAnsi" w:cstheme="minorHAnsi"/>
                <w:b/>
                <w:color w:val="244061"/>
                <w:sz w:val="20"/>
                <w:szCs w:val="20"/>
              </w:rPr>
            </w:pPr>
            <w:r w:rsidRPr="008B772A">
              <w:rPr>
                <w:rFonts w:asciiTheme="minorHAnsi" w:hAnsiTheme="minorHAnsi" w:cstheme="minorHAnsi"/>
                <w:b/>
                <w:color w:val="244061"/>
                <w:sz w:val="20"/>
                <w:szCs w:val="20"/>
              </w:rPr>
              <w:t>ΣΤ</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528" w:type="dxa"/>
            <w:gridSpan w:val="4"/>
            <w:vAlign w:val="center"/>
          </w:tcPr>
          <w:p w:rsidR="00AA5305" w:rsidRPr="006765F4" w:rsidRDefault="00AA5305" w:rsidP="00FD6C4E">
            <w:pPr>
              <w:spacing w:before="20" w:after="20"/>
              <w:ind w:left="426" w:hanging="426"/>
              <w:rPr>
                <w:rFonts w:asciiTheme="minorHAnsi" w:hAnsiTheme="minorHAnsi" w:cstheme="minorHAnsi"/>
                <w:b/>
                <w:color w:val="244061"/>
                <w:sz w:val="20"/>
                <w:szCs w:val="20"/>
              </w:rPr>
            </w:pPr>
            <w:r w:rsidRPr="006765F4">
              <w:rPr>
                <w:rFonts w:asciiTheme="minorHAnsi" w:hAnsiTheme="minorHAnsi" w:cstheme="minorHAnsi"/>
                <w:b/>
                <w:color w:val="244061"/>
                <w:szCs w:val="20"/>
              </w:rPr>
              <w:t>Πληροφοριακά Συστήματα Διοίκησης</w:t>
            </w:r>
          </w:p>
        </w:tc>
      </w:tr>
      <w:tr w:rsidR="00AA5305" w:rsidRPr="008B772A" w:rsidTr="00227FAB">
        <w:trPr>
          <w:cantSplit/>
          <w:trHeight w:val="20"/>
        </w:trPr>
        <w:tc>
          <w:tcPr>
            <w:tcW w:w="3539" w:type="dxa"/>
            <w:shd w:val="clear" w:color="auto" w:fill="DDD9C3"/>
            <w:vAlign w:val="center"/>
          </w:tcPr>
          <w:p w:rsidR="00AA5305" w:rsidRPr="008B772A" w:rsidRDefault="00AA5305" w:rsidP="008419E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764" w:type="dxa"/>
            <w:gridSpan w:val="2"/>
            <w:shd w:val="clear" w:color="auto" w:fill="DDD9C3"/>
            <w:vAlign w:val="center"/>
          </w:tcPr>
          <w:p w:rsidR="00AA5305" w:rsidRPr="008B772A" w:rsidRDefault="00AA5305"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764" w:type="dxa"/>
            <w:gridSpan w:val="2"/>
            <w:shd w:val="clear" w:color="auto" w:fill="DDD9C3"/>
            <w:vAlign w:val="center"/>
          </w:tcPr>
          <w:p w:rsidR="00AA5305" w:rsidRPr="008B772A" w:rsidRDefault="00AA5305"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AA5305" w:rsidRPr="008B772A" w:rsidTr="00227FAB">
        <w:trPr>
          <w:cantSplit/>
          <w:trHeight w:val="20"/>
        </w:trPr>
        <w:tc>
          <w:tcPr>
            <w:tcW w:w="3539" w:type="dxa"/>
            <w:vAlign w:val="center"/>
          </w:tcPr>
          <w:p w:rsidR="00AA5305" w:rsidRPr="008B772A" w:rsidRDefault="00AA5305" w:rsidP="00DC1B1B">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764" w:type="dxa"/>
            <w:gridSpan w:val="2"/>
            <w:vAlign w:val="center"/>
          </w:tcPr>
          <w:p w:rsidR="00AA5305" w:rsidRPr="008B772A" w:rsidRDefault="00AA5305" w:rsidP="00DC1B1B">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2764" w:type="dxa"/>
            <w:gridSpan w:val="2"/>
            <w:vAlign w:val="center"/>
          </w:tcPr>
          <w:p w:rsidR="00AA5305" w:rsidRPr="008B772A" w:rsidRDefault="00AA5305" w:rsidP="00DC1B1B">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528" w:type="dxa"/>
            <w:gridSpan w:val="4"/>
            <w:vAlign w:val="center"/>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Μάθημα Επιλογής (Γενικών Γνώσεων)</w:t>
            </w:r>
          </w:p>
        </w:tc>
      </w:tr>
      <w:tr w:rsidR="00AA5305" w:rsidRPr="008B772A" w:rsidTr="00227FAB">
        <w:trPr>
          <w:cantSplit/>
          <w:trHeight w:val="20"/>
        </w:trPr>
        <w:tc>
          <w:tcPr>
            <w:tcW w:w="3539" w:type="dxa"/>
            <w:shd w:val="clear" w:color="auto" w:fill="DDD9C3"/>
            <w:vAlign w:val="center"/>
          </w:tcPr>
          <w:p w:rsidR="00AA5305" w:rsidRPr="008B772A" w:rsidRDefault="00AA5305" w:rsidP="00C310AA">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528" w:type="dxa"/>
            <w:gridSpan w:val="4"/>
            <w:vAlign w:val="center"/>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528" w:type="dxa"/>
            <w:gridSpan w:val="4"/>
            <w:vAlign w:val="center"/>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528" w:type="dxa"/>
            <w:gridSpan w:val="4"/>
            <w:vAlign w:val="center"/>
          </w:tcPr>
          <w:p w:rsidR="00AA5305" w:rsidRPr="008B772A" w:rsidRDefault="00AA5305"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AA5305" w:rsidRPr="008B772A" w:rsidTr="00227FAB">
        <w:trPr>
          <w:cantSplit/>
          <w:trHeight w:val="20"/>
        </w:trPr>
        <w:tc>
          <w:tcPr>
            <w:tcW w:w="3539"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528" w:type="dxa"/>
            <w:gridSpan w:val="4"/>
            <w:vAlign w:val="center"/>
          </w:tcPr>
          <w:p w:rsidR="00AA5305" w:rsidRPr="008B772A" w:rsidRDefault="00AA5305" w:rsidP="00FD6C4E">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https://eclass.emt.</w:t>
            </w:r>
            <w:r w:rsidR="00BD4508">
              <w:rPr>
                <w:rFonts w:asciiTheme="minorHAnsi" w:eastAsia="Calibri" w:hAnsiTheme="minorHAnsi" w:cstheme="minorHAnsi"/>
                <w:color w:val="244061"/>
                <w:sz w:val="20"/>
                <w:szCs w:val="20"/>
              </w:rPr>
              <w:t>duth</w:t>
            </w:r>
            <w:r w:rsidRPr="008B772A">
              <w:rPr>
                <w:rFonts w:asciiTheme="minorHAnsi" w:eastAsia="Calibri" w:hAnsiTheme="minorHAnsi" w:cstheme="minorHAnsi"/>
                <w:color w:val="244061"/>
                <w:sz w:val="20"/>
                <w:szCs w:val="20"/>
              </w:rPr>
              <w:t>.gr/courses/AD111/</w:t>
            </w:r>
          </w:p>
        </w:tc>
      </w:tr>
    </w:tbl>
    <w:p w:rsidR="00AA5305" w:rsidRPr="008B772A" w:rsidRDefault="00AA5305"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A5305" w:rsidRPr="008B772A" w:rsidTr="00FD6C4E">
        <w:tc>
          <w:tcPr>
            <w:tcW w:w="9067" w:type="dxa"/>
            <w:tcBorders>
              <w:bottom w:val="nil"/>
            </w:tcBorders>
            <w:shd w:val="clear" w:color="auto" w:fill="DDD9C3"/>
          </w:tcPr>
          <w:p w:rsidR="00AA5305" w:rsidRPr="008B772A" w:rsidRDefault="00AA5305" w:rsidP="00FD6C4E">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AA5305" w:rsidRPr="006765F4" w:rsidTr="00FD6C4E">
        <w:tc>
          <w:tcPr>
            <w:tcW w:w="9067" w:type="dxa"/>
          </w:tcPr>
          <w:p w:rsidR="00AA5305" w:rsidRPr="008B772A" w:rsidRDefault="00AA5305" w:rsidP="00B97DB8">
            <w:pPr>
              <w:widowControl w:val="0"/>
              <w:autoSpaceDE w:val="0"/>
              <w:autoSpaceDN w:val="0"/>
              <w:adjustRightInd w:val="0"/>
              <w:spacing w:before="120"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Σκοπός του μαθήματος είναι η εισαγωγή στις βασικές έννοιες των Πληροφοριακών Συστημάτων στα είδη τους, την διαδικασία ανάπτυξης και διαχείρισης μέσα από την γνώση διαδεδομένων μεθόδων και εργαλείων δημιουργίας και διαχείρισης συστημάτων πληροφοριών διοίκησης. Εξετάζονται τα βασικά χαρακτηριστικά και οι δυνατότητες των πληροφοριακών συστημάτων (</w:t>
            </w:r>
            <w:r w:rsidRPr="008B772A">
              <w:rPr>
                <w:rFonts w:asciiTheme="minorHAnsi" w:hAnsiTheme="minorHAnsi" w:cstheme="minorHAnsi"/>
                <w:color w:val="244061"/>
                <w:sz w:val="22"/>
                <w:szCs w:val="22"/>
              </w:rPr>
              <w:t>Information</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Systems</w:t>
            </w:r>
            <w:r w:rsidRPr="008B772A">
              <w:rPr>
                <w:rFonts w:asciiTheme="minorHAnsi" w:hAnsiTheme="minorHAnsi" w:cstheme="minorHAnsi"/>
                <w:color w:val="244061"/>
                <w:sz w:val="22"/>
                <w:szCs w:val="22"/>
                <w:lang w:val="el-GR"/>
              </w:rPr>
              <w:t xml:space="preserve"> - </w:t>
            </w:r>
            <w:r w:rsidRPr="008B772A">
              <w:rPr>
                <w:rFonts w:asciiTheme="minorHAnsi" w:hAnsiTheme="minorHAnsi" w:cstheme="minorHAnsi"/>
                <w:color w:val="244061"/>
                <w:sz w:val="22"/>
                <w:szCs w:val="22"/>
              </w:rPr>
              <w:t>IS</w:t>
            </w:r>
            <w:r w:rsidRPr="008B772A">
              <w:rPr>
                <w:rFonts w:asciiTheme="minorHAnsi" w:hAnsiTheme="minorHAnsi" w:cstheme="minorHAnsi"/>
                <w:color w:val="244061"/>
                <w:sz w:val="22"/>
                <w:szCs w:val="22"/>
                <w:lang w:val="el-GR"/>
              </w:rPr>
              <w:t>) μέσα από το σύνολο των τεχνολογιών, διαδικασιών και πόρων που συλλέγουν, αποθηκεύουν, επεξεργάζονται και διανέμουν εντός ενός οργανισμού. Τονίζεται η ζωτική σημασία των πληροφοριακών συστημάτων διοίκησης στη λήψη αποφάσεων, τη βελτίωση της αποδοτικότητας και τη στρατηγική διαχείριση των επιχειρησιακών λειτουργιών.</w:t>
            </w:r>
          </w:p>
          <w:p w:rsidR="00AA5305" w:rsidRPr="008B772A" w:rsidRDefault="00AA5305" w:rsidP="00447D86">
            <w:pPr>
              <w:widowControl w:val="0"/>
              <w:autoSpaceDE w:val="0"/>
              <w:autoSpaceDN w:val="0"/>
              <w:adjustRightInd w:val="0"/>
              <w:spacing w:after="60"/>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Κατανοούν τα βασικά θέματα που σχετίζονται με τα πληροφοριακά συστήματα διοίκησης, τη χρησιμότητα αλλά και την πολυπλοκότητα των πληροφοριακών συστημάτων.</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Γνωρίζουν τις βασικές αρχές σχεδίασης εύχρηστων εφαρμογών και τις μεθοδολογίες σχεδιασμού και ανάπτυξης ανάλογων εφαρμογών.</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Έχουν οικειότητα με τις σχετικές τεχνολογίες και τους τρόπους αποδοτικής τους χρήσης σε ρεαλιστικά προβλήματα του επιχειρηματικού κόσμου.</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Γνωρίζουν τις κατηγορίες Πληροφοριακών Συστημάτων Διοίκησης και το πώς καθεμιά από αυτές χρησιμοποιείται στην επίτευξη οργανωτικών στόχων με ανταγωνιστικά και στρατηγικά πλεονεκτήματα.</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Περιγράφουν τις κύριες διοικητικές λειτουργίες και διεργασίες, όπως επίσης και τις διαδικασίες ανάπτυξης στρατηγικών σχεδίων.</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Καθορίζουν τις λειτουργικές και μη-λειτουργικές απαιτήσεις εφαρμογών πληροφοριακών συστημάτων διοίκησης.</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Χρησιμοποιούν τις βασικές λειτουργίες ενός πληροφοριακού συστήματος για την εξαγωγή χρήσιμων πληροφοριών και την υλοποίηση στρατηγικών σχεδίων.</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Αναλύουν τρόπους με τους οποίους τα Πληροφοριακά Συστήματα μπορούν να δημιουργήσουν προστιθέμενη αξία.</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Εφαρμόζουν τις γνώσεις και δεξιότητές τους στην επίλυση προβλημάτων και αντιμετώπιση προκλήσεων σε ρεαλιστικές περιπτώσεις Λογιστικής και Χρηματοοικονομικής μελέτης.</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Αξιολογούν την ευχρηστία και τα λειτουργικά χαρακτηριστικά ενός πληροφοριακού συστήματος διοίκησης.</w:t>
            </w:r>
          </w:p>
          <w:p w:rsidR="00AA5305" w:rsidRPr="008B772A" w:rsidRDefault="00AA5305"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Συζητούν και να αξιολογούν –τουλάχιστον σε εθνικό επίπεδο- θέματα πληροφοριακών περιβαλλόντων διοίκησης αναφορικά με διάφορα νομικά, ηθικά και κοινωνικά ζητήματα.</w:t>
            </w:r>
          </w:p>
        </w:tc>
      </w:tr>
      <w:tr w:rsidR="00AA5305" w:rsidRPr="008B772A" w:rsidTr="00FD6C4E">
        <w:tblPrEx>
          <w:tblLook w:val="0000"/>
        </w:tblPrEx>
        <w:tc>
          <w:tcPr>
            <w:tcW w:w="9067" w:type="dxa"/>
            <w:tcBorders>
              <w:bottom w:val="nil"/>
            </w:tcBorders>
            <w:shd w:val="clear" w:color="auto" w:fill="DDD9C3"/>
          </w:tcPr>
          <w:p w:rsidR="00AA5305" w:rsidRPr="008B772A" w:rsidRDefault="00AA5305" w:rsidP="00FD6C4E">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AA5305" w:rsidRPr="008B772A" w:rsidTr="00FD6C4E">
        <w:tc>
          <w:tcPr>
            <w:tcW w:w="9067" w:type="dxa"/>
            <w:tcBorders>
              <w:bottom w:val="single" w:sz="4" w:space="0" w:color="auto"/>
            </w:tcBorders>
          </w:tcPr>
          <w:p w:rsidR="00AA5305" w:rsidRPr="008B772A" w:rsidRDefault="00AA5305" w:rsidP="001E747E">
            <w:pPr>
              <w:numPr>
                <w:ilvl w:val="0"/>
                <w:numId w:val="163"/>
              </w:numPr>
              <w:spacing w:after="60"/>
              <w:ind w:left="453"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Αναζήτηση, ανάλυση και σύνθεση δεδομένων και πληροφοριών, με τη χρήση και των απαραίτητων τεχνολογιών </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Προσαρμογή σε νέες καταστάσεις</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Εργασία σε διεπιστημονικό περιβάλλον </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ΑυτόνομηΕργασία</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Ομαδική εργασία</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Άσκηση κριτικής και αυτοκριτικής </w:t>
            </w:r>
          </w:p>
          <w:p w:rsidR="00AA5305" w:rsidRPr="008B772A" w:rsidRDefault="00AA5305" w:rsidP="001E747E">
            <w:pPr>
              <w:numPr>
                <w:ilvl w:val="0"/>
                <w:numId w:val="163"/>
              </w:numPr>
              <w:spacing w:after="60"/>
              <w:ind w:left="453"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Προαγωγή της ελεύθερης, δημιουργικής και επαγωγικής σκέψης</w:t>
            </w:r>
          </w:p>
          <w:p w:rsidR="00AA5305" w:rsidRPr="008B772A" w:rsidRDefault="00AA5305" w:rsidP="001E747E">
            <w:pPr>
              <w:numPr>
                <w:ilvl w:val="0"/>
                <w:numId w:val="163"/>
              </w:numPr>
              <w:spacing w:after="60"/>
              <w:ind w:left="453" w:hanging="357"/>
              <w:rPr>
                <w:rFonts w:asciiTheme="minorHAnsi" w:hAnsiTheme="minorHAnsi" w:cstheme="minorHAnsi"/>
                <w:color w:val="244061"/>
              </w:rPr>
            </w:pPr>
            <w:r w:rsidRPr="008B772A">
              <w:rPr>
                <w:rFonts w:asciiTheme="minorHAnsi" w:eastAsia="Calibri" w:hAnsiTheme="minorHAnsi" w:cstheme="minorHAnsi"/>
                <w:color w:val="244061"/>
                <w:sz w:val="22"/>
                <w:szCs w:val="22"/>
              </w:rPr>
              <w:t>Λήψη αποφάσεων</w:t>
            </w:r>
          </w:p>
        </w:tc>
      </w:tr>
    </w:tbl>
    <w:p w:rsidR="00AA5305" w:rsidRPr="008B772A" w:rsidRDefault="00AA5305" w:rsidP="001E747E">
      <w:pPr>
        <w:widowControl w:val="0"/>
        <w:numPr>
          <w:ilvl w:val="0"/>
          <w:numId w:val="47"/>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A5305" w:rsidRPr="008B772A" w:rsidTr="00334D88">
        <w:tc>
          <w:tcPr>
            <w:tcW w:w="9067" w:type="dxa"/>
          </w:tcPr>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Πληροφοριακά Συστήματα στο παγκόσμιο οικονομικό περιβάλλον</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Παγκόσμιο ηλεκτρονικό επιχειρείν: Πώς οι επιχειρήσεις χρησιμοποιούν τα πληροφοριακά συστήματα</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Πληροφοριακά Συστήματα, Οργανισμοί και Στρατηγική</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Ηθικά και Κοινωνικά Θέματα Πληροφοριακών Συστημάτων</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Ανάλυση Επιχειρηματικών Διαδικασιών για ένα Σύστημα Επιχειρήσεων</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Υποδομές πληροφορικής και Αναδυόμενες Τεχνολογίες</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Τηλεπικοινωνίες, Διαδίκτυο και Ασύρματη Τεχνολογία</w:t>
            </w:r>
          </w:p>
          <w:p w:rsidR="00AA5305" w:rsidRPr="008B772A" w:rsidRDefault="00AA5305" w:rsidP="001E747E">
            <w:pPr>
              <w:numPr>
                <w:ilvl w:val="0"/>
                <w:numId w:val="185"/>
              </w:numPr>
              <w:spacing w:before="120" w:after="60"/>
              <w:ind w:left="306" w:hanging="142"/>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Ασφάλεια Πληροφοριακών Συστημάτων.</w:t>
            </w:r>
          </w:p>
        </w:tc>
      </w:tr>
    </w:tbl>
    <w:p w:rsidR="00AA5305" w:rsidRPr="008B772A" w:rsidRDefault="00AA5305"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AA5305" w:rsidRPr="006765F4" w:rsidTr="00FD6C4E">
        <w:tc>
          <w:tcPr>
            <w:tcW w:w="3306" w:type="dxa"/>
            <w:shd w:val="clear" w:color="auto" w:fill="DDD9C3"/>
            <w:vAlign w:val="center"/>
          </w:tcPr>
          <w:p w:rsidR="00AA5305" w:rsidRPr="008B772A" w:rsidRDefault="00AA5305"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5761" w:type="dxa"/>
            <w:vAlign w:val="center"/>
          </w:tcPr>
          <w:p w:rsidR="00AA5305" w:rsidRPr="008B772A" w:rsidRDefault="00AA5305" w:rsidP="00E6691D">
            <w:pPr>
              <w:spacing w:before="120" w:after="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2"/>
                <w:szCs w:val="22"/>
              </w:rPr>
              <w:t>PowerPoint</w:t>
            </w:r>
            <w:r w:rsidRPr="008B772A">
              <w:rPr>
                <w:rFonts w:asciiTheme="minorHAnsi" w:hAnsiTheme="minorHAnsi" w:cstheme="minorHAnsi"/>
                <w:color w:val="244061"/>
                <w:sz w:val="22"/>
                <w:szCs w:val="22"/>
                <w:lang w:val="el-GR"/>
              </w:rPr>
              <w:t>, συζήτηση ρεαλιστικών σεναρίων χρήσης με βάση μια εικονική επιχείρηση, παρουσίαση βέλτιστων πρακτικών).</w:t>
            </w:r>
          </w:p>
          <w:p w:rsidR="00AA5305" w:rsidRPr="008B772A" w:rsidRDefault="00AA5305" w:rsidP="00E6691D">
            <w:pPr>
              <w:spacing w:before="120" w:after="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Κάθε ενότητα περιλαμβάνει εργαστήρια πρακτικής εφαρμογής της διδαχθείσας ύλης (π.χ. μελέτες περίπτωσης) με τη χρήση λογισμικού διαχείρισης (π.χ. </w:t>
            </w:r>
            <w:r w:rsidRPr="008B772A">
              <w:rPr>
                <w:rFonts w:asciiTheme="minorHAnsi" w:hAnsiTheme="minorHAnsi" w:cstheme="minorHAnsi"/>
                <w:color w:val="244061"/>
                <w:sz w:val="22"/>
                <w:szCs w:val="22"/>
              </w:rPr>
              <w:t>ERP</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CMS</w:t>
            </w:r>
            <w:r w:rsidRPr="008B772A">
              <w:rPr>
                <w:rFonts w:asciiTheme="minorHAnsi" w:hAnsiTheme="minorHAnsi" w:cstheme="minorHAnsi"/>
                <w:color w:val="244061"/>
                <w:sz w:val="22"/>
                <w:szCs w:val="22"/>
                <w:lang w:val="el-GR"/>
              </w:rPr>
              <w:t>).</w:t>
            </w:r>
          </w:p>
          <w:p w:rsidR="00AA5305" w:rsidRPr="008B772A" w:rsidRDefault="00AA5305" w:rsidP="00E4799B">
            <w:pPr>
              <w:spacing w:before="120" w:after="60"/>
              <w:rPr>
                <w:rFonts w:asciiTheme="minorHAnsi" w:hAnsiTheme="minorHAnsi" w:cstheme="minorHAnsi"/>
                <w:iCs/>
                <w:color w:val="244061"/>
                <w:lang w:val="el-GR"/>
              </w:rPr>
            </w:pPr>
            <w:r w:rsidRPr="008B772A">
              <w:rPr>
                <w:rFonts w:asciiTheme="minorHAnsi" w:hAnsiTheme="minorHAnsi" w:cstheme="minorHAnsi"/>
                <w:iCs/>
                <w:color w:val="244061"/>
                <w:sz w:val="22"/>
                <w:szCs w:val="22"/>
                <w:lang w:val="el-GR"/>
              </w:rPr>
              <w:t>Επιπλέον, οι διδακτικές δραστηριότητες περιλαμβάνουν:</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 xml:space="preserve">Διαχείριση διαδικασιών εικονικής επιχείρησης </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Εφαρμογή σεναρίων ψηφιακού μετασχηματισμού των επιχειρήσεων</w:t>
            </w:r>
          </w:p>
          <w:p w:rsidR="00AA5305" w:rsidRPr="008B772A" w:rsidRDefault="00AA5305" w:rsidP="001E747E">
            <w:pPr>
              <w:widowControl w:val="0"/>
              <w:numPr>
                <w:ilvl w:val="0"/>
                <w:numId w:val="100"/>
              </w:numPr>
              <w:autoSpaceDE w:val="0"/>
              <w:autoSpaceDN w:val="0"/>
              <w:adjustRightInd w:val="0"/>
              <w:spacing w:after="120"/>
              <w:ind w:left="340" w:hanging="340"/>
              <w:rPr>
                <w:rFonts w:asciiTheme="minorHAnsi" w:eastAsia="Calibri" w:hAnsiTheme="minorHAnsi" w:cstheme="minorHAnsi"/>
                <w:iCs/>
                <w:color w:val="244061"/>
                <w:sz w:val="20"/>
                <w:szCs w:val="20"/>
                <w:lang w:val="el-GR"/>
              </w:rPr>
            </w:pPr>
            <w:r w:rsidRPr="008B772A">
              <w:rPr>
                <w:rFonts w:asciiTheme="minorHAnsi" w:hAnsiTheme="minorHAnsi" w:cstheme="minorHAnsi"/>
                <w:color w:val="244061"/>
                <w:sz w:val="22"/>
                <w:szCs w:val="22"/>
                <w:lang w:val="el-GR"/>
              </w:rPr>
              <w:t>Συμμετοχή σε σεμινάρια, ασκήσεις πράξης και ομαδικές συζητήσεις.</w:t>
            </w:r>
          </w:p>
        </w:tc>
      </w:tr>
      <w:tr w:rsidR="00AA5305" w:rsidRPr="006765F4" w:rsidTr="00FD6C4E">
        <w:tc>
          <w:tcPr>
            <w:tcW w:w="3306" w:type="dxa"/>
            <w:shd w:val="clear" w:color="auto" w:fill="DDD9C3"/>
            <w:vAlign w:val="center"/>
          </w:tcPr>
          <w:p w:rsidR="00AA5305" w:rsidRPr="008B772A" w:rsidRDefault="00AA5305" w:rsidP="00FD6C4E">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5761" w:type="dxa"/>
            <w:tcBorders>
              <w:bottom w:val="single" w:sz="4" w:space="0" w:color="auto"/>
            </w:tcBorders>
            <w:vAlign w:val="center"/>
          </w:tcPr>
          <w:p w:rsidR="00AA5305" w:rsidRPr="008B772A" w:rsidRDefault="00AA5305" w:rsidP="00E6691D">
            <w:pPr>
              <w:spacing w:before="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διαδραστικού-πολυμεσικού υλικού στις διαλέξεις και στα εργαστήρια</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εργαλείων διαχείρισης επιχειρησιακών δραστηριοτήτων(π.χ. </w:t>
            </w:r>
            <w:r w:rsidRPr="008B772A">
              <w:rPr>
                <w:rFonts w:asciiTheme="minorHAnsi" w:hAnsiTheme="minorHAnsi" w:cstheme="minorHAnsi"/>
                <w:color w:val="244061"/>
                <w:sz w:val="22"/>
                <w:szCs w:val="22"/>
              </w:rPr>
              <w:t>Odoo</w:t>
            </w:r>
            <w:r w:rsidRPr="008B772A">
              <w:rPr>
                <w:rFonts w:asciiTheme="minorHAnsi" w:hAnsiTheme="minorHAnsi" w:cstheme="minorHAnsi"/>
                <w:color w:val="244061"/>
                <w:sz w:val="22"/>
                <w:szCs w:val="22"/>
                <w:lang w:val="el-GR"/>
              </w:rPr>
              <w:t>)</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AA5305" w:rsidRPr="008B772A" w:rsidRDefault="00AA5305"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AA5305" w:rsidRPr="006765F4" w:rsidTr="00FD6C4E">
        <w:tc>
          <w:tcPr>
            <w:tcW w:w="3306" w:type="dxa"/>
            <w:shd w:val="clear" w:color="auto" w:fill="DDD9C3"/>
            <w:vAlign w:val="center"/>
          </w:tcPr>
          <w:p w:rsidR="00AA5305" w:rsidRPr="008B772A" w:rsidRDefault="00AA5305" w:rsidP="00FD6C4E">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5761" w:type="dxa"/>
            <w:tcBorders>
              <w:bottom w:val="single" w:sz="4" w:space="0" w:color="auto"/>
            </w:tcBorders>
          </w:tcPr>
          <w:p w:rsidR="00AA5305" w:rsidRPr="008B772A" w:rsidRDefault="00AA5305" w:rsidP="00FD6C4E">
            <w:pPr>
              <w:ind w:left="426" w:hanging="426"/>
              <w:rPr>
                <w:rFonts w:asciiTheme="minorHAnsi" w:hAnsiTheme="minorHAnsi" w:cstheme="minorHAnsi"/>
                <w:color w:val="244061"/>
              </w:rPr>
            </w:pPr>
          </w:p>
          <w:tbl>
            <w:tblPr>
              <w:tblStyle w:val="a7"/>
              <w:tblW w:w="0" w:type="auto"/>
              <w:jc w:val="center"/>
              <w:tblLook w:val="04A0"/>
            </w:tblPr>
            <w:tblGrid>
              <w:gridCol w:w="2226"/>
              <w:gridCol w:w="3224"/>
            </w:tblGrid>
            <w:tr w:rsidR="00AA5305" w:rsidRPr="008B772A" w:rsidTr="00447D86">
              <w:trPr>
                <w:jc w:val="center"/>
              </w:trPr>
              <w:tc>
                <w:tcPr>
                  <w:tcW w:w="2226" w:type="dxa"/>
                  <w:shd w:val="clear" w:color="auto" w:fill="DDD9C3"/>
                  <w:vAlign w:val="center"/>
                </w:tcPr>
                <w:p w:rsidR="00AA5305" w:rsidRPr="008B772A" w:rsidRDefault="00AA5305" w:rsidP="00146B2E">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Δραστηριότητα</w:t>
                  </w:r>
                </w:p>
              </w:tc>
              <w:tc>
                <w:tcPr>
                  <w:tcW w:w="3224" w:type="dxa"/>
                  <w:shd w:val="clear" w:color="auto" w:fill="DDD9C3"/>
                  <w:vAlign w:val="center"/>
                </w:tcPr>
                <w:p w:rsidR="00AA5305" w:rsidRPr="008B772A" w:rsidRDefault="00AA5305" w:rsidP="00146B2E">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Φόρτος Εργασίας Εξαμήνου</w:t>
                  </w:r>
                </w:p>
              </w:tc>
            </w:tr>
            <w:tr w:rsidR="00AA5305" w:rsidRPr="008B772A" w:rsidTr="00447D86">
              <w:trPr>
                <w:jc w:val="center"/>
              </w:trPr>
              <w:tc>
                <w:tcPr>
                  <w:tcW w:w="2226" w:type="dxa"/>
                  <w:vAlign w:val="center"/>
                </w:tcPr>
                <w:p w:rsidR="00AA5305" w:rsidRPr="008B772A" w:rsidRDefault="00AA5305" w:rsidP="00AA5305">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Διαλέξεις</w:t>
                  </w:r>
                </w:p>
              </w:tc>
              <w:tc>
                <w:tcPr>
                  <w:tcW w:w="3224" w:type="dxa"/>
                  <w:vAlign w:val="center"/>
                </w:tcPr>
                <w:p w:rsidR="00AA5305" w:rsidRPr="008B772A" w:rsidRDefault="00AA5305" w:rsidP="00146B2E">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26 (13 διαλέξεις * 2 ώρες)</w:t>
                  </w:r>
                </w:p>
              </w:tc>
            </w:tr>
            <w:tr w:rsidR="00AA5305" w:rsidRPr="008B772A" w:rsidTr="00447D86">
              <w:trPr>
                <w:jc w:val="center"/>
              </w:trPr>
              <w:tc>
                <w:tcPr>
                  <w:tcW w:w="2226" w:type="dxa"/>
                  <w:shd w:val="clear" w:color="auto" w:fill="auto"/>
                  <w:vAlign w:val="center"/>
                </w:tcPr>
                <w:p w:rsidR="00AA5305" w:rsidRPr="008B772A" w:rsidRDefault="00AA5305" w:rsidP="00AA5305">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Εργαστήρια</w:t>
                  </w:r>
                </w:p>
              </w:tc>
              <w:tc>
                <w:tcPr>
                  <w:tcW w:w="3224" w:type="dxa"/>
                  <w:vAlign w:val="center"/>
                </w:tcPr>
                <w:p w:rsidR="00AA5305" w:rsidRPr="008B772A" w:rsidRDefault="00AA5305" w:rsidP="00146B2E">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26 (13 εργαστήρια * 2 ώρες)</w:t>
                  </w:r>
                </w:p>
              </w:tc>
            </w:tr>
            <w:tr w:rsidR="00AA5305" w:rsidRPr="008B772A" w:rsidTr="00447D86">
              <w:trPr>
                <w:jc w:val="center"/>
              </w:trPr>
              <w:tc>
                <w:tcPr>
                  <w:tcW w:w="2226" w:type="dxa"/>
                  <w:shd w:val="clear" w:color="auto" w:fill="auto"/>
                  <w:vAlign w:val="center"/>
                </w:tcPr>
                <w:p w:rsidR="00AA5305" w:rsidRPr="008B772A" w:rsidRDefault="00AA5305" w:rsidP="00AA5305">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Αυτοτελής μελέτη</w:t>
                  </w:r>
                </w:p>
              </w:tc>
              <w:tc>
                <w:tcPr>
                  <w:tcW w:w="3224" w:type="dxa"/>
                  <w:vAlign w:val="center"/>
                </w:tcPr>
                <w:p w:rsidR="00AA5305" w:rsidRPr="008B772A" w:rsidRDefault="00AA5305" w:rsidP="00146B2E">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70</w:t>
                  </w:r>
                </w:p>
              </w:tc>
            </w:tr>
            <w:tr w:rsidR="00AA5305" w:rsidRPr="008B772A" w:rsidTr="00447D86">
              <w:trPr>
                <w:jc w:val="center"/>
              </w:trPr>
              <w:tc>
                <w:tcPr>
                  <w:tcW w:w="2226" w:type="dxa"/>
                  <w:shd w:val="clear" w:color="auto" w:fill="auto"/>
                  <w:vAlign w:val="center"/>
                </w:tcPr>
                <w:p w:rsidR="00AA5305" w:rsidRPr="008B772A" w:rsidRDefault="00AA5305" w:rsidP="00AA5305">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Εξετάσεις</w:t>
                  </w:r>
                </w:p>
              </w:tc>
              <w:tc>
                <w:tcPr>
                  <w:tcW w:w="3224" w:type="dxa"/>
                  <w:vAlign w:val="center"/>
                </w:tcPr>
                <w:p w:rsidR="00AA5305" w:rsidRPr="008B772A" w:rsidRDefault="00AA5305" w:rsidP="00146B2E">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w:t>
                  </w:r>
                </w:p>
              </w:tc>
            </w:tr>
            <w:tr w:rsidR="00AA5305" w:rsidRPr="006765F4" w:rsidTr="00447D86">
              <w:trPr>
                <w:jc w:val="center"/>
              </w:trPr>
              <w:tc>
                <w:tcPr>
                  <w:tcW w:w="2226" w:type="dxa"/>
                  <w:vAlign w:val="center"/>
                </w:tcPr>
                <w:p w:rsidR="00AA5305" w:rsidRPr="008B772A" w:rsidRDefault="00AA5305" w:rsidP="00AA5305">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Σύνολο Μαθήματος</w:t>
                  </w:r>
                </w:p>
              </w:tc>
              <w:tc>
                <w:tcPr>
                  <w:tcW w:w="3224" w:type="dxa"/>
                  <w:vAlign w:val="center"/>
                </w:tcPr>
                <w:p w:rsidR="00AA5305" w:rsidRPr="008B772A" w:rsidRDefault="00AA5305" w:rsidP="00146B2E">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125</w:t>
                  </w:r>
                </w:p>
                <w:p w:rsidR="00AA5305" w:rsidRPr="008B772A" w:rsidRDefault="00AA5305" w:rsidP="00146B2E">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(25 ώρες φόρτου εργασίας ανά πιστωτική μονάδα)</w:t>
                  </w:r>
                </w:p>
              </w:tc>
            </w:tr>
          </w:tbl>
          <w:p w:rsidR="00AA5305" w:rsidRPr="008B772A" w:rsidRDefault="00AA5305" w:rsidP="00FD6C4E">
            <w:pPr>
              <w:ind w:left="426" w:hanging="426"/>
              <w:rPr>
                <w:rFonts w:asciiTheme="minorHAnsi" w:hAnsiTheme="minorHAnsi" w:cstheme="minorHAnsi"/>
                <w:color w:val="244061"/>
                <w:sz w:val="2"/>
                <w:szCs w:val="2"/>
                <w:lang w:val="el-GR"/>
              </w:rPr>
            </w:pPr>
          </w:p>
          <w:p w:rsidR="00AA5305" w:rsidRPr="008B772A" w:rsidRDefault="00AA5305" w:rsidP="00447D86">
            <w:pPr>
              <w:rPr>
                <w:rFonts w:asciiTheme="minorHAnsi" w:hAnsiTheme="minorHAnsi" w:cstheme="minorHAnsi"/>
                <w:color w:val="244061"/>
                <w:lang w:val="el-GR"/>
              </w:rPr>
            </w:pPr>
          </w:p>
        </w:tc>
      </w:tr>
      <w:tr w:rsidR="00AA5305" w:rsidRPr="006765F4" w:rsidTr="008760EE">
        <w:tc>
          <w:tcPr>
            <w:tcW w:w="3306" w:type="dxa"/>
            <w:shd w:val="clear" w:color="auto" w:fill="DDD9C3"/>
            <w:vAlign w:val="center"/>
          </w:tcPr>
          <w:p w:rsidR="00AA5305" w:rsidRPr="008B772A" w:rsidRDefault="00AA5305" w:rsidP="00FD6C4E">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5761" w:type="dxa"/>
          </w:tcPr>
          <w:p w:rsidR="00AA5305" w:rsidRPr="008B772A" w:rsidRDefault="00AA5305" w:rsidP="00031DE1">
            <w:pPr>
              <w:spacing w:before="120"/>
              <w:ind w:left="340" w:hanging="340"/>
              <w:rPr>
                <w:rFonts w:asciiTheme="minorHAnsi" w:hAnsiTheme="minorHAnsi" w:cstheme="minorHAnsi"/>
                <w:b/>
                <w:bCs/>
                <w:color w:val="244061"/>
                <w:sz w:val="20"/>
                <w:szCs w:val="20"/>
              </w:rPr>
            </w:pPr>
            <w:r w:rsidRPr="008B772A">
              <w:rPr>
                <w:rFonts w:asciiTheme="minorHAnsi" w:hAnsiTheme="minorHAnsi" w:cstheme="minorHAnsi"/>
                <w:b/>
                <w:bCs/>
                <w:color w:val="244061"/>
                <w:sz w:val="20"/>
                <w:szCs w:val="20"/>
              </w:rPr>
              <w:t>Α. Εξέταση Εργαστηρίου (40%)</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Περιλαμβάνει:</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w:t>
            </w:r>
            <w:r w:rsidRPr="008B772A">
              <w:rPr>
                <w:rFonts w:asciiTheme="minorHAnsi" w:hAnsiTheme="minorHAnsi" w:cstheme="minorHAnsi"/>
                <w:i/>
                <w:iCs/>
                <w:color w:val="244061"/>
                <w:sz w:val="20"/>
                <w:szCs w:val="20"/>
              </w:rPr>
              <w:tab/>
              <w:t>Ερωτήσεις πολλαπλής επιλογής</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w:t>
            </w:r>
            <w:r w:rsidRPr="008B772A">
              <w:rPr>
                <w:rFonts w:asciiTheme="minorHAnsi" w:hAnsiTheme="minorHAnsi" w:cstheme="minorHAnsi"/>
                <w:i/>
                <w:iCs/>
                <w:color w:val="244061"/>
                <w:sz w:val="20"/>
                <w:szCs w:val="20"/>
              </w:rPr>
              <w:tab/>
              <w:t>Ερωτήσεις σύντομης απάντησης</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w:t>
            </w:r>
            <w:r w:rsidRPr="008B772A">
              <w:rPr>
                <w:rFonts w:asciiTheme="minorHAnsi" w:hAnsiTheme="minorHAnsi" w:cstheme="minorHAnsi"/>
                <w:i/>
                <w:iCs/>
                <w:color w:val="244061"/>
                <w:sz w:val="20"/>
                <w:szCs w:val="20"/>
              </w:rPr>
              <w:tab/>
              <w:t xml:space="preserve">Ερωτήσεις ανάπτυξης </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w:t>
            </w:r>
            <w:r w:rsidRPr="008B772A">
              <w:rPr>
                <w:rFonts w:asciiTheme="minorHAnsi" w:hAnsiTheme="minorHAnsi" w:cstheme="minorHAnsi"/>
                <w:i/>
                <w:iCs/>
                <w:color w:val="244061"/>
                <w:sz w:val="20"/>
                <w:szCs w:val="20"/>
              </w:rPr>
              <w:tab/>
              <w:t>Συγκριτική αξιολόγηση στοιχείων θεωρίας</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lang w:val="el-GR"/>
              </w:rPr>
            </w:pPr>
            <w:r w:rsidRPr="008B772A">
              <w:rPr>
                <w:rFonts w:asciiTheme="minorHAnsi" w:hAnsiTheme="minorHAnsi" w:cstheme="minorHAnsi"/>
                <w:i/>
                <w:iCs/>
                <w:color w:val="244061"/>
                <w:sz w:val="20"/>
                <w:szCs w:val="20"/>
                <w:lang w:val="el-GR"/>
              </w:rPr>
              <w:t>-</w:t>
            </w:r>
            <w:r w:rsidRPr="008B772A">
              <w:rPr>
                <w:rFonts w:asciiTheme="minorHAnsi" w:hAnsiTheme="minorHAnsi" w:cstheme="minorHAnsi"/>
                <w:i/>
                <w:iCs/>
                <w:color w:val="244061"/>
                <w:sz w:val="20"/>
                <w:szCs w:val="20"/>
                <w:lang w:val="el-GR"/>
              </w:rPr>
              <w:tab/>
              <w:t xml:space="preserve">Επίλυση προβλημάτων σχετικών με δεδομένα μιας ηλεκτρονικής επιχείρησης (Διοίκηση Ανθρωπίνων Πόρων, , αποθήκη, </w:t>
            </w:r>
            <w:r w:rsidRPr="008B772A">
              <w:rPr>
                <w:rFonts w:asciiTheme="minorHAnsi" w:hAnsiTheme="minorHAnsi" w:cstheme="minorHAnsi"/>
                <w:i/>
                <w:iCs/>
                <w:color w:val="244061"/>
                <w:sz w:val="20"/>
                <w:szCs w:val="20"/>
              </w:rPr>
              <w:t>project</w:t>
            </w:r>
            <w:r w:rsidRPr="008B772A">
              <w:rPr>
                <w:rFonts w:asciiTheme="minorHAnsi" w:hAnsiTheme="minorHAnsi" w:cstheme="minorHAnsi"/>
                <w:i/>
                <w:iCs/>
                <w:color w:val="244061"/>
                <w:sz w:val="20"/>
                <w:szCs w:val="20"/>
                <w:lang w:val="el-GR"/>
              </w:rPr>
              <w:t>, κτλ).</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Μια εβδομάδα των μαθημάτων, αντί του καθιερωμένου μαθήματος / διάλεξης, πραγματοποιείται κάποια δραστηριότητα με την υποστήριξη άλλων φορέων, έργων, ή επιχειρηματιών. Η συμμετοχή είναι προαιρετική με βαρύτητα 10% επί του τελικού βαθμού.</w:t>
            </w:r>
          </w:p>
          <w:p w:rsidR="00AA5305" w:rsidRPr="008B772A" w:rsidRDefault="00AA5305" w:rsidP="00707911">
            <w:pPr>
              <w:widowControl w:val="0"/>
              <w:autoSpaceDE w:val="0"/>
              <w:autoSpaceDN w:val="0"/>
              <w:adjustRightInd w:val="0"/>
              <w:spacing w:before="60"/>
              <w:ind w:left="340"/>
              <w:rPr>
                <w:rFonts w:asciiTheme="minorHAnsi" w:hAnsiTheme="minorHAnsi" w:cstheme="minorHAnsi"/>
                <w:i/>
                <w:iCs/>
                <w:color w:val="244061"/>
                <w:sz w:val="20"/>
                <w:szCs w:val="20"/>
                <w:lang w:val="el-GR"/>
              </w:rPr>
            </w:pPr>
            <w:r w:rsidRPr="008B772A">
              <w:rPr>
                <w:rFonts w:asciiTheme="minorHAnsi" w:hAnsiTheme="minorHAnsi" w:cstheme="minorHAnsi"/>
                <w:i/>
                <w:iCs/>
                <w:color w:val="244061"/>
                <w:sz w:val="20"/>
                <w:szCs w:val="20"/>
                <w:lang w:val="el-GR"/>
              </w:rPr>
              <w:t>Τα κριτήρια αξιολόγησης της τελικής γραπτής εξέτασης γίνονται γνωστά στους σπουδαστές κατά τη διάρκεια των μαθημάτων και περιγράφονται στο φύλλο των θεμάτων.</w:t>
            </w:r>
          </w:p>
          <w:p w:rsidR="00AA5305" w:rsidRPr="008B772A" w:rsidRDefault="00AA5305" w:rsidP="00150173">
            <w:pPr>
              <w:widowControl w:val="0"/>
              <w:autoSpaceDE w:val="0"/>
              <w:autoSpaceDN w:val="0"/>
              <w:adjustRightInd w:val="0"/>
              <w:rPr>
                <w:rFonts w:asciiTheme="minorHAnsi" w:hAnsiTheme="minorHAnsi" w:cstheme="minorHAnsi"/>
                <w:color w:val="244061"/>
                <w:sz w:val="20"/>
                <w:szCs w:val="20"/>
                <w:lang w:val="el-GR"/>
              </w:rPr>
            </w:pPr>
          </w:p>
          <w:p w:rsidR="00AA5305" w:rsidRPr="008B772A" w:rsidRDefault="00AA5305" w:rsidP="00E93F69">
            <w:pPr>
              <w:spacing w:before="120"/>
              <w:ind w:left="340" w:hanging="340"/>
              <w:rPr>
                <w:rFonts w:asciiTheme="minorHAnsi" w:hAnsiTheme="minorHAnsi" w:cstheme="minorHAnsi"/>
                <w:b/>
                <w:bCs/>
                <w:color w:val="244061"/>
                <w:sz w:val="20"/>
                <w:szCs w:val="20"/>
              </w:rPr>
            </w:pPr>
            <w:r w:rsidRPr="008B772A">
              <w:rPr>
                <w:rFonts w:asciiTheme="minorHAnsi" w:hAnsiTheme="minorHAnsi" w:cstheme="minorHAnsi"/>
                <w:b/>
                <w:bCs/>
                <w:color w:val="244061"/>
                <w:sz w:val="20"/>
                <w:szCs w:val="20"/>
              </w:rPr>
              <w:t>Β.</w:t>
            </w:r>
            <w:r w:rsidRPr="008B772A">
              <w:rPr>
                <w:rFonts w:asciiTheme="minorHAnsi" w:hAnsiTheme="minorHAnsi" w:cstheme="minorHAnsi"/>
                <w:b/>
                <w:color w:val="000000"/>
              </w:rPr>
              <w:t xml:space="preserve"> </w:t>
            </w:r>
            <w:r w:rsidRPr="008B772A">
              <w:rPr>
                <w:rFonts w:asciiTheme="minorHAnsi" w:hAnsiTheme="minorHAnsi" w:cstheme="minorHAnsi"/>
                <w:b/>
                <w:color w:val="000000"/>
              </w:rPr>
              <w:tab/>
            </w:r>
            <w:r w:rsidRPr="008B772A">
              <w:rPr>
                <w:rFonts w:asciiTheme="minorHAnsi" w:hAnsiTheme="minorHAnsi" w:cstheme="minorHAnsi"/>
                <w:b/>
                <w:bCs/>
                <w:color w:val="244061"/>
                <w:sz w:val="20"/>
                <w:szCs w:val="20"/>
              </w:rPr>
              <w:t>Γραπτές Εξετάσεις (60%)</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Ερωτήσεις κλειστού τύπου, ερωτήσεις ανάπτυξης και κριτικής σκέψης.</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ερωτήσεις καλύπτουν όλο το φάσμα της διδαχθείσας ύλης.</w:t>
            </w:r>
          </w:p>
          <w:p w:rsidR="00AA5305" w:rsidRPr="008B772A" w:rsidRDefault="00AA5305"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Γλώσσα Αξιολόγησης: Ελληνική</w:t>
            </w:r>
          </w:p>
          <w:p w:rsidR="00AA5305" w:rsidRPr="008B772A" w:rsidRDefault="00AA5305" w:rsidP="005E1AD8">
            <w:pPr>
              <w:spacing w:before="120" w:after="120"/>
              <w:rPr>
                <w:rFonts w:asciiTheme="minorHAnsi" w:hAnsiTheme="minorHAnsi" w:cstheme="minorHAnsi"/>
                <w:color w:val="244061"/>
                <w:highlight w:val="yellow"/>
                <w:lang w:val="el-GR"/>
              </w:rPr>
            </w:pPr>
            <w:r w:rsidRPr="008B772A">
              <w:rPr>
                <w:rFonts w:asciiTheme="minorHAnsi" w:hAnsiTheme="minorHAnsi" w:cstheme="minorHAnsi"/>
                <w:color w:val="244061"/>
                <w:sz w:val="20"/>
                <w:szCs w:val="20"/>
                <w:lang w:val="el-GR"/>
              </w:rPr>
              <w:t>Προκειμένου να ληφθούν υπόψη οι βαθμοί των προαιρετικών δραστηριοτήτων, η βαθμολογία των τελικών γραπτών εξετάσεων θα πρέπει να ξεπερνά το πέντε (5).</w:t>
            </w:r>
          </w:p>
        </w:tc>
      </w:tr>
    </w:tbl>
    <w:p w:rsidR="00AA5305" w:rsidRPr="008B772A" w:rsidRDefault="00AA5305"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A5305" w:rsidRPr="008B772A" w:rsidTr="00FD6C4E">
        <w:tc>
          <w:tcPr>
            <w:tcW w:w="9067" w:type="dxa"/>
          </w:tcPr>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Wallace P., Χατζόγλου Π. (2022). Πληροφοριακά συστήματα διοίκησης: Πληροφοριακά συστήματα διοίκησης [Κωδικός Βιβλίου στον Εύδοξο: 112692289]</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Μητάκος (2015). Πληροφοριακά συστήματα διοίκησης: Μελέτη Ανάλυση Διαχείριση Πληροφοριακών Συστημάτων. Ανοικτές Ακαδημαϊκές Εκδόσεις, https://repository.kallipos.gr/handle/11419/748</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 xml:space="preserve">Laudon J., Laudon </w:t>
            </w:r>
            <w:r w:rsidRPr="008B772A">
              <w:rPr>
                <w:rFonts w:asciiTheme="minorHAnsi" w:eastAsia="Calibri" w:hAnsiTheme="minorHAnsi" w:cstheme="minorHAnsi"/>
                <w:color w:val="244061"/>
                <w:sz w:val="20"/>
                <w:szCs w:val="20"/>
              </w:rPr>
              <w:t>Κ</w:t>
            </w:r>
            <w:r w:rsidRPr="008B772A">
              <w:rPr>
                <w:rFonts w:asciiTheme="minorHAnsi" w:eastAsia="Calibri" w:hAnsiTheme="minorHAnsi" w:cstheme="minorHAnsi"/>
                <w:color w:val="244061"/>
                <w:sz w:val="20"/>
                <w:szCs w:val="20"/>
                <w:lang w:val="en-US"/>
              </w:rPr>
              <w:t xml:space="preserve">. (2016). Management Information Systems: Managing the Digital Firm, Prentice Hall, 2016, 14th Edition. </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Δημητριάδη, Α., Διοίκηση - Διαχείριση Πληροφοριακών Συστημάτων, Εκδόσεις Νέων Τεχνολογιών, Αθήνα, 2007.</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Παπαθανασίου, Ε., Πληροφοριακά Συστήματα: Θεωρία και Εφαρμογές, Εκδόσεις Γκιούρδας, Αθήνα, 2006.</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O'Brien, J., Marakas, G., Management Information Systems, The McGraw-Hil, 2008, 8/e.</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McLeod, R., Schell, G., Management Information Systems, 2006, Prentice Hall, 10th Edition.</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Appelrath, H. J. and Ritter, J. (2013). SAP R/3 implementation: methods. Springer Science &amp; Business Media.</w:t>
            </w:r>
          </w:p>
          <w:p w:rsidR="00AA5305" w:rsidRPr="008B772A" w:rsidRDefault="00AA5305" w:rsidP="001E747E">
            <w:pPr>
              <w:pStyle w:val="a5"/>
              <w:numPr>
                <w:ilvl w:val="0"/>
                <w:numId w:val="169"/>
              </w:numPr>
              <w:spacing w:before="120" w:after="60" w:line="240" w:lineRule="auto"/>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Μπιάλας, Χ., Στεφάνου, Κ., Συστήματα Επιχειρησιακών Πόρων Και Εφαρμογές Με Το Σύστημα SAP (2018), Εκδόσεις: Αλτιντζής Αθανάσιος</w:t>
            </w:r>
          </w:p>
          <w:p w:rsidR="00AA5305" w:rsidRPr="008B772A" w:rsidRDefault="00AA5305" w:rsidP="00C727F4">
            <w:pPr>
              <w:spacing w:before="60" w:after="60"/>
              <w:rPr>
                <w:rFonts w:asciiTheme="minorHAnsi" w:eastAsia="Calibri" w:hAnsiTheme="minorHAnsi" w:cstheme="minorHAnsi"/>
                <w:color w:val="244061"/>
                <w:sz w:val="20"/>
                <w:szCs w:val="20"/>
                <w:lang w:val="el-GR"/>
              </w:rPr>
            </w:pPr>
          </w:p>
          <w:p w:rsidR="00AA5305" w:rsidRPr="008B772A" w:rsidRDefault="00AA5305" w:rsidP="00C727F4">
            <w:pPr>
              <w:spacing w:before="60"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rPr>
              <w:t>Συναφή επιστημονικά περιοδικά:</w:t>
            </w:r>
          </w:p>
          <w:p w:rsidR="00AA5305" w:rsidRPr="008B772A" w:rsidRDefault="00AA5305" w:rsidP="001E747E">
            <w:pPr>
              <w:pStyle w:val="a5"/>
              <w:numPr>
                <w:ilvl w:val="0"/>
                <w:numId w:val="170"/>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Information Systems and e-Business Management, Springer</w:t>
            </w:r>
          </w:p>
          <w:p w:rsidR="00AA5305" w:rsidRPr="008B772A" w:rsidRDefault="00AA5305" w:rsidP="001E747E">
            <w:pPr>
              <w:pStyle w:val="a5"/>
              <w:numPr>
                <w:ilvl w:val="0"/>
                <w:numId w:val="170"/>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Electronic Commerce Research and Applications, Elsevier</w:t>
            </w:r>
          </w:p>
          <w:p w:rsidR="00AA5305" w:rsidRPr="008B772A" w:rsidRDefault="00AA5305" w:rsidP="001E747E">
            <w:pPr>
              <w:pStyle w:val="a5"/>
              <w:numPr>
                <w:ilvl w:val="0"/>
                <w:numId w:val="170"/>
              </w:numPr>
              <w:spacing w:before="120" w:after="60" w:line="240" w:lineRule="auto"/>
              <w:ind w:left="450" w:hanging="283"/>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 xml:space="preserve">International Journal of Electronic Commerce, Taylor &amp; Francis </w:t>
            </w:r>
          </w:p>
        </w:tc>
      </w:tr>
    </w:tbl>
    <w:p w:rsidR="00AA5305" w:rsidRPr="008B772A" w:rsidRDefault="00AA5305" w:rsidP="00FD6C4E">
      <w:pPr>
        <w:ind w:left="426" w:hanging="426"/>
        <w:rPr>
          <w:rFonts w:asciiTheme="minorHAnsi" w:eastAsia="Calibri" w:hAnsiTheme="minorHAnsi" w:cstheme="minorHAnsi"/>
        </w:rPr>
      </w:pPr>
    </w:p>
    <w:sectPr w:rsidR="00AA5305" w:rsidRPr="008B772A" w:rsidSect="00B126F1">
      <w:headerReference w:type="even" r:id="rId16"/>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C48" w:rsidRDefault="00BD0C48">
      <w:r>
        <w:separator/>
      </w:r>
    </w:p>
  </w:endnote>
  <w:endnote w:type="continuationSeparator" w:id="1">
    <w:p w:rsidR="00BD0C48" w:rsidRDefault="00BD0C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C48" w:rsidRDefault="00BD0C48">
      <w:r>
        <w:separator/>
      </w:r>
    </w:p>
  </w:footnote>
  <w:footnote w:type="continuationSeparator" w:id="1">
    <w:p w:rsidR="00BD0C48" w:rsidRDefault="00BD0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B80670">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44447"/>
    <w:rsid w:val="00352D0B"/>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340A"/>
    <w:rsid w:val="005649BC"/>
    <w:rsid w:val="00592F41"/>
    <w:rsid w:val="00595899"/>
    <w:rsid w:val="005A7E35"/>
    <w:rsid w:val="005B71B1"/>
    <w:rsid w:val="005C53D8"/>
    <w:rsid w:val="005C74AE"/>
    <w:rsid w:val="005D570B"/>
    <w:rsid w:val="005D6BB1"/>
    <w:rsid w:val="005E434D"/>
    <w:rsid w:val="005E7324"/>
    <w:rsid w:val="005F2174"/>
    <w:rsid w:val="005F53DA"/>
    <w:rsid w:val="005F585B"/>
    <w:rsid w:val="0060082A"/>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765F4"/>
    <w:rsid w:val="00681A4C"/>
    <w:rsid w:val="006853E3"/>
    <w:rsid w:val="00686B2E"/>
    <w:rsid w:val="00697279"/>
    <w:rsid w:val="006A0CBD"/>
    <w:rsid w:val="006C5559"/>
    <w:rsid w:val="006D019E"/>
    <w:rsid w:val="006D281E"/>
    <w:rsid w:val="006F1BF2"/>
    <w:rsid w:val="006F2EC9"/>
    <w:rsid w:val="006F353B"/>
    <w:rsid w:val="00710C3C"/>
    <w:rsid w:val="00720D53"/>
    <w:rsid w:val="00736917"/>
    <w:rsid w:val="00766317"/>
    <w:rsid w:val="00774E9A"/>
    <w:rsid w:val="00783165"/>
    <w:rsid w:val="00796E83"/>
    <w:rsid w:val="00796F68"/>
    <w:rsid w:val="007A4BF9"/>
    <w:rsid w:val="007B5CA1"/>
    <w:rsid w:val="007C62B3"/>
    <w:rsid w:val="007D471C"/>
    <w:rsid w:val="007E3D9E"/>
    <w:rsid w:val="007F1943"/>
    <w:rsid w:val="007F3ED3"/>
    <w:rsid w:val="00813708"/>
    <w:rsid w:val="00813B1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490"/>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0670"/>
    <w:rsid w:val="00B865EC"/>
    <w:rsid w:val="00B97DB8"/>
    <w:rsid w:val="00BA7A01"/>
    <w:rsid w:val="00BC4F89"/>
    <w:rsid w:val="00BD0C48"/>
    <w:rsid w:val="00BD39F7"/>
    <w:rsid w:val="00BD4508"/>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CF7030"/>
    <w:rsid w:val="00D068CE"/>
    <w:rsid w:val="00D06ABE"/>
    <w:rsid w:val="00D07FC4"/>
    <w:rsid w:val="00D1216D"/>
    <w:rsid w:val="00D33FE3"/>
    <w:rsid w:val="00D348C7"/>
    <w:rsid w:val="00D4315E"/>
    <w:rsid w:val="00D5176F"/>
    <w:rsid w:val="00D62F97"/>
    <w:rsid w:val="00D64D60"/>
    <w:rsid w:val="00D65F61"/>
    <w:rsid w:val="00D71C73"/>
    <w:rsid w:val="00D81871"/>
    <w:rsid w:val="00D91176"/>
    <w:rsid w:val="00D94C25"/>
    <w:rsid w:val="00D9780A"/>
    <w:rsid w:val="00DA5332"/>
    <w:rsid w:val="00DD1ABE"/>
    <w:rsid w:val="00DD43FF"/>
    <w:rsid w:val="00DD44F6"/>
    <w:rsid w:val="00DE78DA"/>
    <w:rsid w:val="00DF26A4"/>
    <w:rsid w:val="00DF3E24"/>
    <w:rsid w:val="00DF7320"/>
    <w:rsid w:val="00E020D0"/>
    <w:rsid w:val="00E1515A"/>
    <w:rsid w:val="00E22D9E"/>
    <w:rsid w:val="00E4274A"/>
    <w:rsid w:val="00E6311F"/>
    <w:rsid w:val="00E644B5"/>
    <w:rsid w:val="00E713FD"/>
    <w:rsid w:val="00E7176B"/>
    <w:rsid w:val="00E81468"/>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715FF"/>
    <w:rsid w:val="00F83935"/>
    <w:rsid w:val="00F83FA2"/>
    <w:rsid w:val="00F857EB"/>
    <w:rsid w:val="00FB18D3"/>
    <w:rsid w:val="00FC1B8C"/>
    <w:rsid w:val="00FC4E92"/>
    <w:rsid w:val="00FD233F"/>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wiley.com/WileyCDA/Section/id-302479.html?query=Nancy+A.+Bagranoff" TargetMode="External"/><Relationship Id="rId13" Type="http://schemas.openxmlformats.org/officeDocument/2006/relationships/hyperlink" Target="http://www.managementboek.nl/auteur/22721/caren-schellem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nagementboek.nl/auteur/6844/roger-meuwiss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nagementboek.nl/auteur/8088/eddy-vaassen" TargetMode="External"/><Relationship Id="rId5" Type="http://schemas.openxmlformats.org/officeDocument/2006/relationships/webSettings" Target="webSettings.xml"/><Relationship Id="rId15" Type="http://schemas.openxmlformats.org/officeDocument/2006/relationships/hyperlink" Target="http://eu.wiley.com/WileyCDA/Section/id-302479.html?query=Andrea+Weickgenannt" TargetMode="External"/><Relationship Id="rId10" Type="http://schemas.openxmlformats.org/officeDocument/2006/relationships/hyperlink" Target="http://eu.wiley.com/WileyCDA/Section/id-302479.html?query=Carolyn+Strand+Norman%2C+Ph.D.%2C+CPA" TargetMode="External"/><Relationship Id="rId4" Type="http://schemas.openxmlformats.org/officeDocument/2006/relationships/settings" Target="settings.xml"/><Relationship Id="rId9" Type="http://schemas.openxmlformats.org/officeDocument/2006/relationships/hyperlink" Target="http://eu.wiley.com/WileyCDA/Section/id-302479.html?query=Mark+G.+Simkin" TargetMode="External"/><Relationship Id="rId14" Type="http://schemas.openxmlformats.org/officeDocument/2006/relationships/hyperlink" Target="http://eu.wiley.com/WileyCDA/Section/id-302479.html?query=Leslie+Tur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8256</Words>
  <Characters>44588</Characters>
  <Application>Microsoft Office Word</Application>
  <DocSecurity>0</DocSecurity>
  <Lines>371</Lines>
  <Paragraphs>105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5</cp:revision>
  <dcterms:created xsi:type="dcterms:W3CDTF">2026-02-05T16:53:00Z</dcterms:created>
  <dcterms:modified xsi:type="dcterms:W3CDTF">2026-02-05T17:08:00Z</dcterms:modified>
</cp:coreProperties>
</file>